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B8" w:rsidRPr="003A7BB8" w:rsidRDefault="003A7BB8" w:rsidP="003A7BB8">
      <w:pPr>
        <w:pStyle w:val="a3"/>
        <w:keepNext/>
        <w:widowControl/>
        <w:ind w:left="5103" w:firstLine="11"/>
        <w:rPr>
          <w:rFonts w:asciiTheme="majorBidi" w:hAnsiTheme="majorBidi" w:cstheme="majorBidi"/>
          <w:bCs/>
          <w:sz w:val="28"/>
          <w:szCs w:val="28"/>
        </w:rPr>
      </w:pPr>
    </w:p>
    <w:p w:rsidR="003A7BB8" w:rsidRPr="003A7BB8" w:rsidRDefault="003A7BB8" w:rsidP="003A7BB8">
      <w:pPr>
        <w:keepNext/>
        <w:widowControl/>
        <w:tabs>
          <w:tab w:val="left" w:pos="284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3A7BB8">
        <w:rPr>
          <w:b/>
          <w:sz w:val="28"/>
          <w:szCs w:val="28"/>
        </w:rPr>
        <w:t>Критерии отбора заявок по специальной номинации</w:t>
      </w:r>
    </w:p>
    <w:p w:rsidR="003A7BB8" w:rsidRPr="003A7BB8" w:rsidRDefault="003A7BB8" w:rsidP="003A7BB8">
      <w:pPr>
        <w:pStyle w:val="a3"/>
        <w:keepNext/>
        <w:widowControl/>
        <w:tabs>
          <w:tab w:val="left" w:pos="284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A7BB8">
        <w:rPr>
          <w:rStyle w:val="FontStyle25"/>
          <w:b/>
          <w:sz w:val="28"/>
          <w:szCs w:val="28"/>
        </w:rPr>
        <w:t>«</w:t>
      </w:r>
      <w:r w:rsidRPr="003A7BB8">
        <w:rPr>
          <w:b/>
          <w:sz w:val="28"/>
          <w:szCs w:val="28"/>
        </w:rPr>
        <w:t>За вклад в сохранение и развитие народных художественных промыслов России»</w:t>
      </w:r>
    </w:p>
    <w:p w:rsidR="003A7BB8" w:rsidRPr="003A7BB8" w:rsidRDefault="003A7BB8" w:rsidP="003A7BB8">
      <w:pPr>
        <w:pStyle w:val="a3"/>
        <w:keepNext/>
        <w:widowControl/>
        <w:ind w:left="5103" w:firstLine="11"/>
        <w:rPr>
          <w:rFonts w:asciiTheme="majorBidi" w:hAnsiTheme="majorBidi" w:cstheme="majorBidi"/>
          <w:bCs/>
          <w:sz w:val="28"/>
          <w:szCs w:val="28"/>
        </w:rPr>
      </w:pPr>
    </w:p>
    <w:p w:rsidR="003A7BB8" w:rsidRPr="003A7BB8" w:rsidRDefault="003A7BB8" w:rsidP="003A7BB8">
      <w:pPr>
        <w:keepNext/>
        <w:widowControl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7BB8">
        <w:rPr>
          <w:sz w:val="28"/>
          <w:szCs w:val="28"/>
        </w:rPr>
        <w:t>Ключевые критерии:</w:t>
      </w:r>
    </w:p>
    <w:p w:rsidR="003A7BB8" w:rsidRPr="003A7BB8" w:rsidRDefault="003A7BB8" w:rsidP="003A7BB8">
      <w:pPr>
        <w:pStyle w:val="a5"/>
        <w:keepNext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3A7BB8">
        <w:rPr>
          <w:sz w:val="28"/>
          <w:szCs w:val="28"/>
        </w:rPr>
        <w:t>Регистрация согласно Федеральному закону от 06 января 1999 года</w:t>
      </w:r>
      <w:r w:rsidRPr="003A7BB8">
        <w:rPr>
          <w:sz w:val="28"/>
          <w:szCs w:val="28"/>
        </w:rPr>
        <w:br/>
        <w:t xml:space="preserve">№ 7-ФЗ «О народных художественных промыслах» в месте традиционного бытования народного художественного промысла </w:t>
      </w:r>
    </w:p>
    <w:p w:rsidR="003A7BB8" w:rsidRPr="003A7BB8" w:rsidRDefault="003A7BB8" w:rsidP="003A7BB8">
      <w:pPr>
        <w:pStyle w:val="a5"/>
        <w:keepNext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3A7BB8">
        <w:rPr>
          <w:sz w:val="28"/>
          <w:szCs w:val="28"/>
        </w:rPr>
        <w:t xml:space="preserve">Объем отгруженных (подлежащих реализации путем поставки или иной продажи либо обмена) товаров собственного производства (работ, услуг, выполненных, оказанных своими силами) изделия народных художественных промыслов, по данным федерального статистического наблюдения </w:t>
      </w:r>
      <w:r w:rsidRPr="003A7BB8">
        <w:rPr>
          <w:sz w:val="28"/>
          <w:szCs w:val="28"/>
        </w:rPr>
        <w:br/>
        <w:t>за предыдущий год, составляют не менее 50 процентов.</w:t>
      </w:r>
    </w:p>
    <w:p w:rsidR="003A7BB8" w:rsidRPr="003A7BB8" w:rsidRDefault="003A7BB8" w:rsidP="003A7BB8">
      <w:pPr>
        <w:pStyle w:val="a5"/>
        <w:keepNext/>
        <w:widowControl/>
        <w:numPr>
          <w:ilvl w:val="0"/>
          <w:numId w:val="5"/>
        </w:numPr>
        <w:tabs>
          <w:tab w:val="left" w:pos="1134"/>
        </w:tabs>
        <w:autoSpaceDE/>
        <w:autoSpaceDN/>
        <w:spacing w:after="120"/>
        <w:ind w:left="0" w:firstLine="709"/>
        <w:contextualSpacing/>
        <w:jc w:val="both"/>
        <w:rPr>
          <w:sz w:val="28"/>
          <w:szCs w:val="28"/>
        </w:rPr>
      </w:pPr>
      <w:r w:rsidRPr="003A7BB8">
        <w:rPr>
          <w:sz w:val="28"/>
          <w:szCs w:val="28"/>
        </w:rPr>
        <w:t>Рост или сохранение среднегодовой численности работников.</w:t>
      </w:r>
    </w:p>
    <w:p w:rsidR="003A7BB8" w:rsidRPr="003A7BB8" w:rsidRDefault="003A7BB8" w:rsidP="003A7BB8">
      <w:pPr>
        <w:keepNext/>
        <w:widowControl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7BB8">
        <w:rPr>
          <w:sz w:val="28"/>
          <w:szCs w:val="28"/>
        </w:rPr>
        <w:t>Количественные критерии:</w:t>
      </w:r>
    </w:p>
    <w:p w:rsidR="003A7BB8" w:rsidRPr="003A7BB8" w:rsidRDefault="003A7BB8" w:rsidP="003A7BB8">
      <w:pPr>
        <w:pStyle w:val="a5"/>
        <w:keepNext/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3A7BB8">
        <w:rPr>
          <w:sz w:val="28"/>
          <w:szCs w:val="28"/>
        </w:rPr>
        <w:t xml:space="preserve">Количество направлений реализации продукции (собственная торговая сеть, собственный интернет-магазин, партнерские розничные точки продаж </w:t>
      </w:r>
      <w:r w:rsidRPr="003A7BB8">
        <w:rPr>
          <w:sz w:val="28"/>
          <w:szCs w:val="28"/>
        </w:rPr>
        <w:br/>
        <w:t xml:space="preserve">в субъектах Российской Федерации (количество), </w:t>
      </w:r>
      <w:proofErr w:type="spellStart"/>
      <w:r w:rsidRPr="003A7BB8">
        <w:rPr>
          <w:sz w:val="28"/>
          <w:szCs w:val="28"/>
        </w:rPr>
        <w:t>маркетплейсы</w:t>
      </w:r>
      <w:proofErr w:type="spellEnd"/>
      <w:r w:rsidRPr="003A7BB8">
        <w:rPr>
          <w:sz w:val="28"/>
          <w:szCs w:val="28"/>
        </w:rPr>
        <w:t xml:space="preserve"> (количество), продажи через социальные сети, экспорт продукции).</w:t>
      </w:r>
    </w:p>
    <w:p w:rsidR="003A7BB8" w:rsidRPr="003A7BB8" w:rsidRDefault="003A7BB8" w:rsidP="003A7BB8">
      <w:pPr>
        <w:pStyle w:val="a5"/>
        <w:keepNext/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3A7BB8">
        <w:rPr>
          <w:sz w:val="28"/>
          <w:szCs w:val="28"/>
        </w:rPr>
        <w:t>Количество выставочных, социально-значимых, образовательных (просветительских) проектов, в которых номинант принимал участие либо являлся их организатором (мастер-классы, лекции и так далее).</w:t>
      </w:r>
    </w:p>
    <w:p w:rsidR="003A7BB8" w:rsidRPr="003A7BB8" w:rsidRDefault="003A7BB8" w:rsidP="003A7BB8">
      <w:pPr>
        <w:pStyle w:val="a5"/>
        <w:keepNext/>
        <w:widowControl/>
        <w:numPr>
          <w:ilvl w:val="0"/>
          <w:numId w:val="6"/>
        </w:numPr>
        <w:tabs>
          <w:tab w:val="left" w:pos="1134"/>
        </w:tabs>
        <w:autoSpaceDE/>
        <w:autoSpaceDN/>
        <w:spacing w:after="120"/>
        <w:ind w:left="0" w:firstLine="709"/>
        <w:jc w:val="both"/>
        <w:rPr>
          <w:sz w:val="28"/>
          <w:szCs w:val="28"/>
        </w:rPr>
      </w:pPr>
      <w:r w:rsidRPr="003A7BB8">
        <w:rPr>
          <w:sz w:val="28"/>
          <w:szCs w:val="28"/>
        </w:rPr>
        <w:t>Количество изделий признанного художественного достоинства, зарегистрированных за предыдущие 3 года.</w:t>
      </w:r>
    </w:p>
    <w:p w:rsidR="003A7BB8" w:rsidRPr="003A7BB8" w:rsidRDefault="003A7BB8" w:rsidP="003A7BB8">
      <w:pPr>
        <w:pStyle w:val="a5"/>
        <w:keepNext/>
        <w:widowControl/>
        <w:tabs>
          <w:tab w:val="left" w:pos="567"/>
          <w:tab w:val="left" w:pos="1134"/>
        </w:tabs>
        <w:autoSpaceDE/>
        <w:autoSpaceDN/>
        <w:spacing w:after="120"/>
        <w:ind w:left="0" w:firstLine="567"/>
        <w:jc w:val="both"/>
        <w:rPr>
          <w:sz w:val="28"/>
          <w:szCs w:val="28"/>
        </w:rPr>
      </w:pPr>
      <w:r w:rsidRPr="003A7BB8">
        <w:rPr>
          <w:sz w:val="28"/>
          <w:szCs w:val="28"/>
        </w:rPr>
        <w:t>Победитель определяется по большему значению количественных критериев при условии выполнения всех ключевых критериев.</w:t>
      </w:r>
    </w:p>
    <w:p w:rsidR="005E1B82" w:rsidRDefault="005E1B82" w:rsidP="005E1B82">
      <w:pPr>
        <w:pStyle w:val="a5"/>
        <w:keepNext/>
        <w:tabs>
          <w:tab w:val="left" w:pos="1134"/>
        </w:tabs>
        <w:ind w:left="0" w:firstLine="567"/>
        <w:jc w:val="both"/>
        <w:rPr>
          <w:sz w:val="28"/>
          <w:szCs w:val="28"/>
        </w:rPr>
      </w:pPr>
    </w:p>
    <w:p w:rsidR="005E1B82" w:rsidRPr="005E1B82" w:rsidRDefault="005E1B82" w:rsidP="005E1B82">
      <w:pPr>
        <w:pStyle w:val="a5"/>
        <w:keepNext/>
        <w:tabs>
          <w:tab w:val="left" w:pos="1134"/>
        </w:tabs>
        <w:ind w:left="0" w:firstLine="567"/>
        <w:jc w:val="both"/>
        <w:rPr>
          <w:color w:val="0070C0"/>
          <w:sz w:val="28"/>
          <w:szCs w:val="28"/>
          <w:u w:val="single"/>
        </w:rPr>
      </w:pPr>
      <w:r w:rsidRPr="005E1B82">
        <w:rPr>
          <w:color w:val="0070C0"/>
          <w:sz w:val="28"/>
          <w:szCs w:val="28"/>
          <w:u w:val="single"/>
        </w:rPr>
        <w:t>ОТВЕТЫ НА КЛЮЧЕВЫЕ ВОПРОСЫ:</w:t>
      </w:r>
    </w:p>
    <w:p w:rsidR="005E1B82" w:rsidRPr="00930B82" w:rsidRDefault="005E1B82" w:rsidP="005E1B82">
      <w:pPr>
        <w:pStyle w:val="a5"/>
        <w:keepNext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30B82">
        <w:rPr>
          <w:b/>
          <w:sz w:val="28"/>
          <w:szCs w:val="28"/>
        </w:rPr>
        <w:t>1. Для подтверждения того, что организация является организацией НХП запросить у предприятия</w:t>
      </w:r>
      <w:r w:rsidRPr="00930B82">
        <w:rPr>
          <w:sz w:val="28"/>
          <w:szCs w:val="28"/>
        </w:rPr>
        <w:t>:</w:t>
      </w:r>
    </w:p>
    <w:p w:rsidR="005E1B82" w:rsidRPr="00930B82" w:rsidRDefault="005E1B82" w:rsidP="005E1B82">
      <w:pPr>
        <w:pStyle w:val="a5"/>
        <w:keepNext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30B82">
        <w:rPr>
          <w:sz w:val="28"/>
          <w:szCs w:val="28"/>
        </w:rPr>
        <w:t>- выписку из протокола заседания ХЭС по НХП, подтверждающую регистрацию выпускаемых изделий в качестве изделий НХП;</w:t>
      </w:r>
    </w:p>
    <w:p w:rsidR="005E1B82" w:rsidRDefault="005E1B82" w:rsidP="005E1B82">
      <w:pPr>
        <w:pStyle w:val="a5"/>
        <w:keepNext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30B82">
        <w:rPr>
          <w:sz w:val="28"/>
          <w:szCs w:val="28"/>
        </w:rPr>
        <w:t xml:space="preserve">- копию формы </w:t>
      </w:r>
      <w:proofErr w:type="spellStart"/>
      <w:r w:rsidRPr="00930B82">
        <w:rPr>
          <w:sz w:val="28"/>
          <w:szCs w:val="28"/>
        </w:rPr>
        <w:t>статотчетности</w:t>
      </w:r>
      <w:proofErr w:type="spellEnd"/>
      <w:r w:rsidRPr="00930B82">
        <w:rPr>
          <w:sz w:val="28"/>
          <w:szCs w:val="28"/>
        </w:rPr>
        <w:t xml:space="preserve"> за предыдущий год, подтверждающей, что</w:t>
      </w:r>
      <w:proofErr w:type="gramStart"/>
      <w:r w:rsidRPr="00930B82">
        <w:rPr>
          <w:sz w:val="28"/>
          <w:szCs w:val="28"/>
        </w:rPr>
        <w:t xml:space="preserve"> .</w:t>
      </w:r>
      <w:proofErr w:type="gramEnd"/>
      <w:r w:rsidRPr="00930B82">
        <w:rPr>
          <w:sz w:val="28"/>
          <w:szCs w:val="28"/>
        </w:rPr>
        <w:t>в выпуске товаров и услуг организации  изделия народных художественных промыслов составляют не менее 50 процентов.</w:t>
      </w:r>
    </w:p>
    <w:p w:rsidR="005E1B82" w:rsidRDefault="005E1B82" w:rsidP="005E1B82">
      <w:pPr>
        <w:keepNext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К</w:t>
      </w:r>
      <w:r w:rsidRPr="00930B82">
        <w:rPr>
          <w:b/>
          <w:bCs/>
          <w:sz w:val="28"/>
          <w:szCs w:val="28"/>
        </w:rPr>
        <w:t xml:space="preserve">аким документом необходимо подтвердить количество изделий, признанного художественного достоинства, зарегистрированных </w:t>
      </w:r>
      <w:proofErr w:type="gramStart"/>
      <w:r w:rsidRPr="00930B82">
        <w:rPr>
          <w:b/>
          <w:bCs/>
          <w:sz w:val="28"/>
          <w:szCs w:val="28"/>
        </w:rPr>
        <w:t>за</w:t>
      </w:r>
      <w:proofErr w:type="gramEnd"/>
      <w:r w:rsidRPr="00930B82">
        <w:rPr>
          <w:b/>
          <w:bCs/>
          <w:sz w:val="28"/>
          <w:szCs w:val="28"/>
        </w:rPr>
        <w:t xml:space="preserve"> предыдущие 3 года (2022-2024 </w:t>
      </w:r>
      <w:proofErr w:type="spellStart"/>
      <w:r w:rsidRPr="00930B82">
        <w:rPr>
          <w:b/>
          <w:bCs/>
          <w:sz w:val="28"/>
          <w:szCs w:val="28"/>
        </w:rPr>
        <w:t>г.г</w:t>
      </w:r>
      <w:proofErr w:type="spellEnd"/>
      <w:r w:rsidRPr="00930B82">
        <w:rPr>
          <w:b/>
          <w:bCs/>
          <w:sz w:val="28"/>
          <w:szCs w:val="28"/>
        </w:rPr>
        <w:t>.)?</w:t>
      </w:r>
    </w:p>
    <w:p w:rsidR="005E1B82" w:rsidRDefault="005E1B82" w:rsidP="005E1B82">
      <w:pPr>
        <w:keepNext/>
        <w:ind w:firstLine="567"/>
        <w:jc w:val="both"/>
        <w:rPr>
          <w:bCs/>
          <w:sz w:val="28"/>
          <w:szCs w:val="28"/>
        </w:rPr>
      </w:pPr>
      <w:r w:rsidRPr="00930B82">
        <w:rPr>
          <w:bCs/>
          <w:sz w:val="28"/>
          <w:szCs w:val="28"/>
        </w:rPr>
        <w:t xml:space="preserve">Данные цифры подтверждаются Выписками из решений Экспертного совета при </w:t>
      </w:r>
      <w:proofErr w:type="spellStart"/>
      <w:r w:rsidRPr="00930B82">
        <w:rPr>
          <w:bCs/>
          <w:sz w:val="28"/>
          <w:szCs w:val="28"/>
        </w:rPr>
        <w:t>Минпромторге</w:t>
      </w:r>
      <w:proofErr w:type="spellEnd"/>
      <w:r w:rsidRPr="00930B82">
        <w:rPr>
          <w:bCs/>
          <w:sz w:val="28"/>
          <w:szCs w:val="28"/>
        </w:rPr>
        <w:t xml:space="preserve"> Российской Федерации по народным художественным промыслам о регистрации изделий признанного художественного достоинства.</w:t>
      </w:r>
    </w:p>
    <w:p w:rsidR="005E1B82" w:rsidRDefault="005E1B82" w:rsidP="005E1B82">
      <w:pPr>
        <w:keepNext/>
        <w:ind w:firstLine="567"/>
        <w:jc w:val="center"/>
        <w:rPr>
          <w:bCs/>
          <w:sz w:val="28"/>
          <w:szCs w:val="28"/>
        </w:rPr>
      </w:pPr>
      <w:r w:rsidRPr="00930B82">
        <w:rPr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4BC1578B" wp14:editId="53483EC5">
            <wp:extent cx="1998921" cy="2668772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4615" t="12308" r="32847" b="10462"/>
                    <a:stretch/>
                  </pic:blipFill>
                  <pic:spPr bwMode="auto">
                    <a:xfrm>
                      <a:off x="0" y="0"/>
                      <a:ext cx="2001910" cy="2672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1B82" w:rsidRDefault="005E1B82" w:rsidP="005E1B82">
      <w:pPr>
        <w:keepNext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Pr="00930B82">
        <w:rPr>
          <w:bCs/>
          <w:sz w:val="28"/>
          <w:szCs w:val="28"/>
        </w:rPr>
        <w:t xml:space="preserve">акже номинанты могут представить сами перечни образцов признанного художественного достоинства, зарегистрированные </w:t>
      </w:r>
      <w:proofErr w:type="spellStart"/>
      <w:r w:rsidRPr="00930B82">
        <w:rPr>
          <w:bCs/>
          <w:sz w:val="28"/>
          <w:szCs w:val="28"/>
        </w:rPr>
        <w:t>Минпромторгом</w:t>
      </w:r>
      <w:proofErr w:type="spellEnd"/>
      <w:r w:rsidRPr="00930B82">
        <w:rPr>
          <w:bCs/>
          <w:sz w:val="28"/>
          <w:szCs w:val="28"/>
        </w:rPr>
        <w:t xml:space="preserve"> России. Эти перечни им направляет министерство после прохождения экспертизы в Экспертном совете при </w:t>
      </w:r>
      <w:proofErr w:type="spellStart"/>
      <w:r w:rsidRPr="00930B82">
        <w:rPr>
          <w:bCs/>
          <w:sz w:val="28"/>
          <w:szCs w:val="28"/>
        </w:rPr>
        <w:t>Минпромторге</w:t>
      </w:r>
      <w:proofErr w:type="spellEnd"/>
      <w:r w:rsidRPr="00930B82">
        <w:rPr>
          <w:bCs/>
          <w:sz w:val="28"/>
          <w:szCs w:val="28"/>
        </w:rPr>
        <w:t xml:space="preserve"> России по НХП.</w:t>
      </w:r>
    </w:p>
    <w:p w:rsidR="005E1B82" w:rsidRPr="00930B82" w:rsidRDefault="005E1B82" w:rsidP="005E1B82">
      <w:pPr>
        <w:keepNext/>
        <w:ind w:firstLine="567"/>
        <w:jc w:val="both"/>
        <w:rPr>
          <w:b/>
          <w:bCs/>
          <w:sz w:val="28"/>
          <w:szCs w:val="28"/>
        </w:rPr>
      </w:pPr>
      <w:r w:rsidRPr="00930B82">
        <w:rPr>
          <w:b/>
          <w:bCs/>
          <w:sz w:val="28"/>
          <w:szCs w:val="28"/>
        </w:rPr>
        <w:t xml:space="preserve">3. Существует федеральный список организаций НХП.  Он в открытом доступе. </w:t>
      </w:r>
      <w:r>
        <w:rPr>
          <w:b/>
          <w:bCs/>
          <w:sz w:val="28"/>
          <w:szCs w:val="28"/>
        </w:rPr>
        <w:t>Е</w:t>
      </w:r>
      <w:r w:rsidRPr="00930B82">
        <w:rPr>
          <w:b/>
          <w:bCs/>
          <w:sz w:val="28"/>
          <w:szCs w:val="28"/>
        </w:rPr>
        <w:t>го нужно загружать</w:t>
      </w:r>
      <w:r>
        <w:rPr>
          <w:b/>
          <w:bCs/>
          <w:sz w:val="28"/>
          <w:szCs w:val="28"/>
        </w:rPr>
        <w:t xml:space="preserve">, </w:t>
      </w:r>
      <w:r w:rsidRPr="00930B82">
        <w:rPr>
          <w:b/>
          <w:bCs/>
          <w:sz w:val="28"/>
          <w:szCs w:val="28"/>
        </w:rPr>
        <w:t xml:space="preserve">как документ к заявке? </w:t>
      </w:r>
    </w:p>
    <w:p w:rsidR="005E1B82" w:rsidRPr="00930B82" w:rsidRDefault="005E1B82" w:rsidP="005E1B82">
      <w:pPr>
        <w:keepNext/>
        <w:ind w:firstLine="567"/>
        <w:jc w:val="both"/>
        <w:rPr>
          <w:bCs/>
          <w:sz w:val="28"/>
          <w:szCs w:val="28"/>
        </w:rPr>
      </w:pPr>
      <w:r w:rsidRPr="00930B82">
        <w:rPr>
          <w:bCs/>
          <w:sz w:val="28"/>
          <w:szCs w:val="28"/>
        </w:rPr>
        <w:t>Было бы хорошо выписку приложить для сведения, чтобы самостоятельно не искать.</w:t>
      </w:r>
    </w:p>
    <w:p w:rsidR="005E1B82" w:rsidRPr="00930B82" w:rsidRDefault="005E1B82" w:rsidP="005E1B82">
      <w:pPr>
        <w:keepNext/>
        <w:ind w:firstLine="567"/>
        <w:jc w:val="both"/>
        <w:rPr>
          <w:b/>
          <w:bCs/>
          <w:sz w:val="28"/>
          <w:szCs w:val="28"/>
        </w:rPr>
      </w:pPr>
      <w:r w:rsidRPr="00930B82">
        <w:rPr>
          <w:b/>
          <w:bCs/>
          <w:sz w:val="28"/>
          <w:szCs w:val="28"/>
        </w:rPr>
        <w:t xml:space="preserve">4.  Выписки из протокола заседания ЭС по НХП (их очень много) - их все прикладывать? </w:t>
      </w:r>
    </w:p>
    <w:p w:rsidR="005E1B82" w:rsidRDefault="005E1B82" w:rsidP="005E1B82">
      <w:pPr>
        <w:keepNext/>
        <w:ind w:firstLine="567"/>
        <w:jc w:val="both"/>
        <w:rPr>
          <w:bCs/>
          <w:sz w:val="28"/>
          <w:szCs w:val="28"/>
        </w:rPr>
      </w:pPr>
      <w:r w:rsidRPr="00930B82">
        <w:rPr>
          <w:bCs/>
          <w:sz w:val="28"/>
          <w:szCs w:val="28"/>
        </w:rPr>
        <w:t>Одной будет достаточно, последней</w:t>
      </w:r>
      <w:r>
        <w:rPr>
          <w:bCs/>
          <w:sz w:val="28"/>
          <w:szCs w:val="28"/>
        </w:rPr>
        <w:t>.</w:t>
      </w:r>
    </w:p>
    <w:p w:rsidR="005E1B82" w:rsidRDefault="005E1B82" w:rsidP="005E1B82">
      <w:pPr>
        <w:keepNext/>
        <w:ind w:firstLine="567"/>
        <w:jc w:val="both"/>
        <w:rPr>
          <w:b/>
          <w:bCs/>
          <w:sz w:val="28"/>
          <w:szCs w:val="28"/>
        </w:rPr>
      </w:pPr>
      <w:r w:rsidRPr="00930B82">
        <w:rPr>
          <w:b/>
          <w:bCs/>
          <w:sz w:val="28"/>
          <w:szCs w:val="28"/>
        </w:rPr>
        <w:t xml:space="preserve">5. Форма </w:t>
      </w:r>
      <w:proofErr w:type="spellStart"/>
      <w:r>
        <w:rPr>
          <w:b/>
          <w:bCs/>
          <w:sz w:val="28"/>
          <w:szCs w:val="28"/>
        </w:rPr>
        <w:t>с</w:t>
      </w:r>
      <w:r w:rsidRPr="00930B82">
        <w:rPr>
          <w:b/>
          <w:bCs/>
          <w:sz w:val="28"/>
          <w:szCs w:val="28"/>
        </w:rPr>
        <w:t>татотчетности</w:t>
      </w:r>
      <w:proofErr w:type="spellEnd"/>
      <w:r w:rsidRPr="00930B82">
        <w:rPr>
          <w:b/>
          <w:bCs/>
          <w:sz w:val="28"/>
          <w:szCs w:val="28"/>
        </w:rPr>
        <w:t xml:space="preserve"> с 2023 года изменилась (не в %, а в рублях)</w:t>
      </w:r>
      <w:proofErr w:type="gramStart"/>
      <w:r w:rsidRPr="00930B82">
        <w:rPr>
          <w:b/>
          <w:bCs/>
          <w:sz w:val="28"/>
          <w:szCs w:val="28"/>
        </w:rPr>
        <w:t>.</w:t>
      </w:r>
      <w:proofErr w:type="gramEnd"/>
      <w:r w:rsidRPr="00930B82">
        <w:rPr>
          <w:b/>
          <w:bCs/>
          <w:sz w:val="28"/>
          <w:szCs w:val="28"/>
        </w:rPr>
        <w:t xml:space="preserve"> </w:t>
      </w:r>
      <w:proofErr w:type="gramStart"/>
      <w:r w:rsidRPr="00930B82">
        <w:rPr>
          <w:b/>
          <w:bCs/>
          <w:sz w:val="28"/>
          <w:szCs w:val="28"/>
        </w:rPr>
        <w:t>к</w:t>
      </w:r>
      <w:proofErr w:type="gramEnd"/>
      <w:r w:rsidRPr="00930B82">
        <w:rPr>
          <w:b/>
          <w:bCs/>
          <w:sz w:val="28"/>
          <w:szCs w:val="28"/>
        </w:rPr>
        <w:t>ак быть?</w:t>
      </w:r>
    </w:p>
    <w:p w:rsidR="005E1B82" w:rsidRPr="00930B82" w:rsidRDefault="005E1B82" w:rsidP="005E1B82">
      <w:pPr>
        <w:keepNext/>
        <w:ind w:firstLine="567"/>
        <w:jc w:val="both"/>
        <w:rPr>
          <w:bCs/>
          <w:sz w:val="28"/>
          <w:szCs w:val="28"/>
        </w:rPr>
      </w:pPr>
      <w:proofErr w:type="gramStart"/>
      <w:r w:rsidRPr="00930B82">
        <w:rPr>
          <w:bCs/>
          <w:sz w:val="28"/>
          <w:szCs w:val="28"/>
        </w:rPr>
        <w:t>Посчитать процент исходя из данный справки.</w:t>
      </w:r>
      <w:proofErr w:type="gramEnd"/>
    </w:p>
    <w:p w:rsidR="005E1B82" w:rsidRPr="003A7BB8" w:rsidRDefault="005E1B82" w:rsidP="003A7BB8">
      <w:pPr>
        <w:keepNext/>
        <w:widowControl/>
        <w:autoSpaceDE/>
        <w:autoSpaceDN/>
        <w:spacing w:after="200" w:line="276" w:lineRule="auto"/>
        <w:rPr>
          <w:rFonts w:asciiTheme="majorBidi" w:hAnsiTheme="majorBidi" w:cstheme="majorBidi"/>
          <w:bCs/>
          <w:sz w:val="28"/>
          <w:szCs w:val="28"/>
        </w:rPr>
        <w:sectPr w:rsidR="005E1B82" w:rsidRPr="003A7BB8" w:rsidSect="00BC67CA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:rsidR="003A7BB8" w:rsidRPr="003A7BB8" w:rsidRDefault="003A7BB8" w:rsidP="003A7BB8">
      <w:pPr>
        <w:pStyle w:val="a3"/>
        <w:keepNext/>
        <w:widowControl/>
        <w:tabs>
          <w:tab w:val="left" w:pos="851"/>
          <w:tab w:val="left" w:pos="9356"/>
          <w:tab w:val="left" w:pos="9498"/>
        </w:tabs>
        <w:ind w:left="5103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3A7BB8" w:rsidRPr="003A7BB8" w:rsidRDefault="003A7BB8" w:rsidP="003A7BB8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3A7BB8">
        <w:rPr>
          <w:b/>
          <w:sz w:val="28"/>
          <w:szCs w:val="28"/>
        </w:rPr>
        <w:t xml:space="preserve">Критерии отбора заявок по специальной номинации </w:t>
      </w:r>
    </w:p>
    <w:p w:rsidR="003A7BB8" w:rsidRPr="003A7BB8" w:rsidRDefault="003A7BB8" w:rsidP="003A7BB8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3A7BB8">
        <w:rPr>
          <w:b/>
          <w:sz w:val="28"/>
          <w:szCs w:val="28"/>
        </w:rPr>
        <w:t>«Лучшая Т</w:t>
      </w:r>
      <w:proofErr w:type="gramStart"/>
      <w:r w:rsidRPr="003A7BB8">
        <w:rPr>
          <w:b/>
          <w:sz w:val="28"/>
          <w:szCs w:val="28"/>
        </w:rPr>
        <w:t>ПП в сф</w:t>
      </w:r>
      <w:proofErr w:type="gramEnd"/>
      <w:r w:rsidRPr="003A7BB8">
        <w:rPr>
          <w:b/>
          <w:sz w:val="28"/>
          <w:szCs w:val="28"/>
        </w:rPr>
        <w:t>ере экспертной деятельности»</w:t>
      </w:r>
    </w:p>
    <w:p w:rsidR="003A7BB8" w:rsidRPr="003A7BB8" w:rsidRDefault="003A7BB8" w:rsidP="003A7BB8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sz w:val="28"/>
          <w:szCs w:val="28"/>
        </w:rPr>
      </w:pPr>
    </w:p>
    <w:p w:rsidR="003A7BB8" w:rsidRPr="003A7BB8" w:rsidRDefault="003A7BB8" w:rsidP="003A7BB8">
      <w:pPr>
        <w:pStyle w:val="11"/>
        <w:keepNext/>
        <w:widowControl/>
        <w:tabs>
          <w:tab w:val="left" w:pos="1134"/>
        </w:tabs>
        <w:spacing w:line="240" w:lineRule="auto"/>
        <w:ind w:firstLine="567"/>
        <w:jc w:val="both"/>
      </w:pPr>
      <w:r w:rsidRPr="003A7BB8">
        <w:t xml:space="preserve">Конкурс на данную специальную номинацию проводится среди торгово-промышленных палат с учётом деятельности экспертных организаций, учрежденных соответствующей торгово-промышленной палатой (с долей участия ТПП более 51%) (далее по тексту – участники Конкурса). </w:t>
      </w:r>
    </w:p>
    <w:p w:rsidR="003A7BB8" w:rsidRPr="003A7BB8" w:rsidRDefault="003A7BB8" w:rsidP="003A7BB8">
      <w:pPr>
        <w:pStyle w:val="a5"/>
        <w:keepNext/>
        <w:widowControl/>
        <w:tabs>
          <w:tab w:val="left" w:pos="263"/>
          <w:tab w:val="left" w:pos="1134"/>
        </w:tabs>
        <w:ind w:left="0" w:right="11" w:firstLine="567"/>
        <w:jc w:val="both"/>
        <w:rPr>
          <w:sz w:val="28"/>
          <w:szCs w:val="28"/>
        </w:rPr>
      </w:pPr>
      <w:r w:rsidRPr="003A7BB8">
        <w:rPr>
          <w:sz w:val="28"/>
          <w:szCs w:val="28"/>
        </w:rPr>
        <w:t>Оценивается работа ТПП по экспертной деятельности (за исключением экспертиз в числе услуг ТПП, делегированных государством) за конкурсный год по следующим направлениям:</w:t>
      </w:r>
    </w:p>
    <w:p w:rsidR="003A7BB8" w:rsidRPr="003A7BB8" w:rsidRDefault="003A7BB8" w:rsidP="003A7BB8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3A7BB8">
        <w:rPr>
          <w:bCs/>
          <w:sz w:val="28"/>
          <w:szCs w:val="28"/>
          <w:lang w:eastAsia="ru-RU"/>
        </w:rPr>
        <w:t>экспертиза качества, количества и комплектности товаров;</w:t>
      </w:r>
    </w:p>
    <w:p w:rsidR="003A7BB8" w:rsidRPr="003A7BB8" w:rsidRDefault="003A7BB8" w:rsidP="003A7BB8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sz w:val="28"/>
          <w:szCs w:val="28"/>
        </w:rPr>
      </w:pPr>
      <w:r w:rsidRPr="003A7BB8">
        <w:rPr>
          <w:bCs/>
          <w:sz w:val="28"/>
          <w:szCs w:val="28"/>
          <w:lang w:eastAsia="ru-RU"/>
        </w:rPr>
        <w:t>экспертиза выполненных работ, оказанных услуг;</w:t>
      </w:r>
    </w:p>
    <w:p w:rsidR="003A7BB8" w:rsidRPr="003A7BB8" w:rsidRDefault="003A7BB8" w:rsidP="003A7BB8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3A7BB8">
        <w:rPr>
          <w:bCs/>
          <w:sz w:val="28"/>
          <w:szCs w:val="28"/>
          <w:lang w:eastAsia="ru-RU"/>
        </w:rPr>
        <w:t>судебная экспертиза;</w:t>
      </w:r>
    </w:p>
    <w:p w:rsidR="003A7BB8" w:rsidRPr="003A7BB8" w:rsidRDefault="003A7BB8" w:rsidP="003A7BB8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3A7BB8">
        <w:rPr>
          <w:bCs/>
          <w:sz w:val="28"/>
          <w:szCs w:val="28"/>
          <w:lang w:eastAsia="ru-RU"/>
        </w:rPr>
        <w:t xml:space="preserve">строительная экспертиза; </w:t>
      </w:r>
    </w:p>
    <w:p w:rsidR="003A7BB8" w:rsidRPr="003A7BB8" w:rsidRDefault="003A7BB8" w:rsidP="003A7BB8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3A7BB8">
        <w:rPr>
          <w:bCs/>
          <w:sz w:val="28"/>
          <w:szCs w:val="28"/>
          <w:lang w:eastAsia="ru-RU"/>
        </w:rPr>
        <w:t>сертификация товаров и услуг;</w:t>
      </w:r>
    </w:p>
    <w:p w:rsidR="003A7BB8" w:rsidRPr="003A7BB8" w:rsidRDefault="003A7BB8" w:rsidP="003A7BB8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3A7BB8">
        <w:rPr>
          <w:bCs/>
          <w:sz w:val="28"/>
          <w:szCs w:val="28"/>
          <w:lang w:eastAsia="ru-RU"/>
        </w:rPr>
        <w:t>оценочная деятельность;</w:t>
      </w:r>
    </w:p>
    <w:p w:rsidR="003A7BB8" w:rsidRPr="003A7BB8" w:rsidRDefault="003A7BB8" w:rsidP="003A7BB8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3A7BB8">
        <w:rPr>
          <w:bCs/>
          <w:sz w:val="28"/>
          <w:szCs w:val="28"/>
          <w:lang w:eastAsia="ru-RU"/>
        </w:rPr>
        <w:t>защита интеллектуальной собственности;</w:t>
      </w:r>
    </w:p>
    <w:p w:rsidR="003A7BB8" w:rsidRPr="003A7BB8" w:rsidRDefault="003A7BB8" w:rsidP="003A7BB8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3A7BB8">
        <w:rPr>
          <w:bCs/>
          <w:sz w:val="28"/>
          <w:szCs w:val="28"/>
          <w:lang w:eastAsia="ru-RU"/>
        </w:rPr>
        <w:t>экономические, финансовые и бухгалтерские услуги, аудит и консалтинг;</w:t>
      </w:r>
    </w:p>
    <w:p w:rsidR="003A7BB8" w:rsidRPr="003A7BB8" w:rsidRDefault="003A7BB8" w:rsidP="003A7BB8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3A7BB8">
        <w:rPr>
          <w:bCs/>
          <w:sz w:val="28"/>
          <w:szCs w:val="28"/>
          <w:lang w:eastAsia="ru-RU"/>
        </w:rPr>
        <w:t>классификация гостиниц и средств размещения;</w:t>
      </w:r>
    </w:p>
    <w:p w:rsidR="003A7BB8" w:rsidRPr="003A7BB8" w:rsidRDefault="003A7BB8" w:rsidP="003A7BB8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3A7BB8">
        <w:rPr>
          <w:bCs/>
          <w:sz w:val="28"/>
          <w:szCs w:val="28"/>
          <w:lang w:eastAsia="ru-RU"/>
        </w:rPr>
        <w:t>профессионально-общественная аккредитация учебных программ;</w:t>
      </w:r>
    </w:p>
    <w:p w:rsidR="003A7BB8" w:rsidRPr="003A7BB8" w:rsidRDefault="003A7BB8" w:rsidP="003A7BB8">
      <w:pPr>
        <w:pStyle w:val="a5"/>
        <w:keepNext/>
        <w:widowControl/>
        <w:numPr>
          <w:ilvl w:val="0"/>
          <w:numId w:val="2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3A7BB8">
        <w:rPr>
          <w:bCs/>
          <w:sz w:val="28"/>
          <w:szCs w:val="28"/>
          <w:lang w:eastAsia="ru-RU"/>
        </w:rPr>
        <w:t>другие виды экспертиз.</w:t>
      </w:r>
    </w:p>
    <w:tbl>
      <w:tblPr>
        <w:tblStyle w:val="a7"/>
        <w:tblW w:w="10009" w:type="dxa"/>
        <w:tblLayout w:type="fixed"/>
        <w:tblLook w:val="04A0" w:firstRow="1" w:lastRow="0" w:firstColumn="1" w:lastColumn="0" w:noHBand="0" w:noVBand="1"/>
      </w:tblPr>
      <w:tblGrid>
        <w:gridCol w:w="5070"/>
        <w:gridCol w:w="2835"/>
        <w:gridCol w:w="2104"/>
      </w:tblGrid>
      <w:tr w:rsidR="003A7BB8" w:rsidRPr="003A7BB8" w:rsidTr="00DC1462">
        <w:trPr>
          <w:trHeight w:val="91"/>
        </w:trPr>
        <w:tc>
          <w:tcPr>
            <w:tcW w:w="5070" w:type="dxa"/>
            <w:shd w:val="clear" w:color="auto" w:fill="auto"/>
          </w:tcPr>
          <w:p w:rsidR="003A7BB8" w:rsidRPr="003A7BB8" w:rsidRDefault="003A7BB8" w:rsidP="00DC1462">
            <w:pPr>
              <w:pStyle w:val="a5"/>
              <w:keepNext/>
              <w:widowControl/>
              <w:tabs>
                <w:tab w:val="left" w:pos="263"/>
              </w:tabs>
              <w:spacing w:before="120" w:after="120"/>
              <w:ind w:left="0" w:right="11" w:firstLin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3A7BB8">
              <w:rPr>
                <w:b/>
                <w:sz w:val="28"/>
                <w:szCs w:val="28"/>
              </w:rPr>
              <w:t>Критерии</w:t>
            </w:r>
            <w:proofErr w:type="spellEnd"/>
            <w:r w:rsidRPr="003A7BB8">
              <w:rPr>
                <w:b/>
                <w:sz w:val="28"/>
                <w:szCs w:val="28"/>
              </w:rPr>
              <w:t xml:space="preserve"> оценки</w:t>
            </w:r>
          </w:p>
        </w:tc>
        <w:tc>
          <w:tcPr>
            <w:tcW w:w="2835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spacing w:before="120" w:after="120"/>
              <w:ind w:right="11"/>
              <w:jc w:val="right"/>
              <w:rPr>
                <w:b/>
                <w:sz w:val="28"/>
                <w:szCs w:val="28"/>
              </w:rPr>
            </w:pPr>
            <w:proofErr w:type="spellStart"/>
            <w:r w:rsidRPr="003A7BB8">
              <w:rPr>
                <w:b/>
                <w:sz w:val="28"/>
                <w:szCs w:val="28"/>
              </w:rPr>
              <w:t>ответ</w:t>
            </w:r>
            <w:proofErr w:type="spellEnd"/>
          </w:p>
        </w:tc>
        <w:tc>
          <w:tcPr>
            <w:tcW w:w="2104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spacing w:before="120" w:after="120"/>
              <w:ind w:right="11"/>
              <w:rPr>
                <w:b/>
                <w:sz w:val="28"/>
                <w:szCs w:val="28"/>
              </w:rPr>
            </w:pPr>
            <w:proofErr w:type="spellStart"/>
            <w:r w:rsidRPr="003A7BB8">
              <w:rPr>
                <w:b/>
                <w:sz w:val="28"/>
                <w:szCs w:val="28"/>
              </w:rPr>
              <w:t>баллы</w:t>
            </w:r>
            <w:proofErr w:type="spellEnd"/>
          </w:p>
        </w:tc>
      </w:tr>
      <w:tr w:rsidR="003A7BB8" w:rsidRPr="003A7BB8" w:rsidTr="00DC1462">
        <w:trPr>
          <w:trHeight w:val="1357"/>
        </w:trPr>
        <w:tc>
          <w:tcPr>
            <w:tcW w:w="5070" w:type="dxa"/>
            <w:shd w:val="clear" w:color="auto" w:fill="auto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Рост общего объема доходов по экспертной деятельности за оцениваемый период по сравнению с аналогичным периодом прошлого года</w:t>
            </w:r>
          </w:p>
          <w:p w:rsidR="003A7BB8" w:rsidRPr="003A7BB8" w:rsidRDefault="003A7BB8" w:rsidP="00DC1462">
            <w:pPr>
              <w:keepNext/>
              <w:widowControl/>
              <w:tabs>
                <w:tab w:val="left" w:pos="426"/>
              </w:tabs>
              <w:rPr>
                <w:i/>
                <w:sz w:val="28"/>
                <w:szCs w:val="28"/>
                <w:lang w:val="ru-RU"/>
              </w:rPr>
            </w:pPr>
            <w:r w:rsidRPr="003A7BB8">
              <w:rPr>
                <w:i/>
                <w:sz w:val="28"/>
                <w:szCs w:val="28"/>
                <w:lang w:val="ru-RU"/>
              </w:rPr>
              <w:t xml:space="preserve">(при условии, что общий объём доходов по экспертной деятельности не менее 1 </w:t>
            </w:r>
            <w:proofErr w:type="gramStart"/>
            <w:r w:rsidRPr="003A7BB8">
              <w:rPr>
                <w:i/>
                <w:sz w:val="28"/>
                <w:szCs w:val="28"/>
                <w:lang w:val="ru-RU"/>
              </w:rPr>
              <w:t>млн</w:t>
            </w:r>
            <w:proofErr w:type="gramEnd"/>
            <w:r w:rsidRPr="003A7BB8">
              <w:rPr>
                <w:i/>
                <w:sz w:val="28"/>
                <w:szCs w:val="28"/>
                <w:lang w:val="ru-RU"/>
              </w:rPr>
              <w:t xml:space="preserve"> рублей)</w:t>
            </w:r>
          </w:p>
        </w:tc>
        <w:tc>
          <w:tcPr>
            <w:tcW w:w="2835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0 -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от 1 - 20 %- 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на 20-50 %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более чем на 50 % -</w:t>
            </w:r>
          </w:p>
        </w:tc>
        <w:tc>
          <w:tcPr>
            <w:tcW w:w="2104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0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3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4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5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</w:p>
        </w:tc>
      </w:tr>
      <w:tr w:rsidR="003A7BB8" w:rsidRPr="003A7BB8" w:rsidTr="00DC1462">
        <w:trPr>
          <w:trHeight w:val="1743"/>
        </w:trPr>
        <w:tc>
          <w:tcPr>
            <w:tcW w:w="5070" w:type="dxa"/>
            <w:shd w:val="clear" w:color="auto" w:fill="auto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Рост общего количества выполненных и оплаченных экспертиз за оцениваемый период по сравнению с аналогичным периодом прошлого года</w:t>
            </w:r>
          </w:p>
        </w:tc>
        <w:tc>
          <w:tcPr>
            <w:tcW w:w="2835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0 -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от 1 - 10 %- 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на 10-20 %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на 20-50 %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на 50-100 %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более чем на 100% -</w:t>
            </w:r>
          </w:p>
        </w:tc>
        <w:tc>
          <w:tcPr>
            <w:tcW w:w="2104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0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1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2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3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4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5</w:t>
            </w:r>
          </w:p>
        </w:tc>
      </w:tr>
      <w:tr w:rsidR="003A7BB8" w:rsidRPr="003A7BB8" w:rsidTr="00DC1462">
        <w:trPr>
          <w:trHeight w:val="995"/>
        </w:trPr>
        <w:tc>
          <w:tcPr>
            <w:tcW w:w="5070" w:type="dxa"/>
            <w:shd w:val="clear" w:color="auto" w:fill="auto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Количество направлений экспертной деятельности за оцениваемый период,</w:t>
            </w:r>
          </w:p>
          <w:p w:rsidR="003A7BB8" w:rsidRPr="003A7BB8" w:rsidRDefault="003A7BB8" w:rsidP="00DC1462">
            <w:pPr>
              <w:pStyle w:val="a5"/>
              <w:keepNext/>
              <w:widowControl/>
              <w:tabs>
                <w:tab w:val="left" w:pos="426"/>
              </w:tabs>
              <w:ind w:left="0" w:right="11" w:firstLine="0"/>
              <w:rPr>
                <w:i/>
                <w:sz w:val="28"/>
                <w:szCs w:val="28"/>
                <w:lang w:val="ru-RU"/>
              </w:rPr>
            </w:pPr>
            <w:r w:rsidRPr="003A7BB8">
              <w:rPr>
                <w:i/>
                <w:sz w:val="28"/>
                <w:szCs w:val="28"/>
                <w:lang w:val="ru-RU"/>
              </w:rPr>
              <w:t>в том числе экспертная деятельность, реализуемая во взаимодействии с организациями системы</w:t>
            </w:r>
            <w:r w:rsidRPr="003A7BB8">
              <w:rPr>
                <w:i/>
                <w:sz w:val="28"/>
                <w:szCs w:val="28"/>
                <w:lang w:val="ru-RU"/>
              </w:rPr>
              <w:br/>
              <w:t>Т</w:t>
            </w:r>
            <w:proofErr w:type="gramStart"/>
            <w:r w:rsidRPr="003A7BB8">
              <w:rPr>
                <w:i/>
                <w:sz w:val="28"/>
                <w:szCs w:val="28"/>
                <w:lang w:val="ru-RU"/>
              </w:rPr>
              <w:t>ПП в РФ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0 -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от</w:t>
            </w:r>
            <w:proofErr w:type="spellEnd"/>
            <w:r w:rsidRPr="003A7BB8">
              <w:rPr>
                <w:sz w:val="28"/>
                <w:szCs w:val="28"/>
              </w:rPr>
              <w:t xml:space="preserve"> 1 </w:t>
            </w:r>
            <w:proofErr w:type="spellStart"/>
            <w:r w:rsidRPr="003A7BB8">
              <w:rPr>
                <w:sz w:val="28"/>
                <w:szCs w:val="28"/>
              </w:rPr>
              <w:t>до</w:t>
            </w:r>
            <w:proofErr w:type="spellEnd"/>
            <w:r w:rsidRPr="003A7BB8">
              <w:rPr>
                <w:sz w:val="28"/>
                <w:szCs w:val="28"/>
              </w:rPr>
              <w:t xml:space="preserve"> 10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+ </w:t>
            </w:r>
            <w:proofErr w:type="spellStart"/>
            <w:r w:rsidRPr="003A7BB8">
              <w:rPr>
                <w:sz w:val="28"/>
                <w:szCs w:val="28"/>
              </w:rPr>
              <w:t>другие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виды</w:t>
            </w:r>
            <w:proofErr w:type="spellEnd"/>
          </w:p>
        </w:tc>
        <w:tc>
          <w:tcPr>
            <w:tcW w:w="2104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0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+1 за каждое, 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но не более 15 </w:t>
            </w:r>
          </w:p>
        </w:tc>
      </w:tr>
      <w:tr w:rsidR="003A7BB8" w:rsidRPr="003A7BB8" w:rsidTr="00DC1462">
        <w:trPr>
          <w:trHeight w:val="1244"/>
        </w:trPr>
        <w:tc>
          <w:tcPr>
            <w:tcW w:w="5070" w:type="dxa"/>
            <w:shd w:val="clear" w:color="auto" w:fill="auto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0"/>
                <w:numId w:val="1"/>
              </w:numPr>
              <w:tabs>
                <w:tab w:val="left" w:pos="426"/>
                <w:tab w:val="left" w:pos="851"/>
                <w:tab w:val="left" w:pos="113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Новый для ТПП вид экспертизы, внедрённый в отчетном году </w:t>
            </w:r>
          </w:p>
          <w:p w:rsidR="003A7BB8" w:rsidRPr="003A7BB8" w:rsidRDefault="003A7BB8" w:rsidP="00DC1462">
            <w:pPr>
              <w:pStyle w:val="a5"/>
              <w:keepNext/>
              <w:widowControl/>
              <w:tabs>
                <w:tab w:val="left" w:pos="426"/>
                <w:tab w:val="left" w:pos="851"/>
                <w:tab w:val="left" w:pos="1134"/>
              </w:tabs>
              <w:ind w:left="0" w:firstLine="0"/>
              <w:rPr>
                <w:i/>
                <w:sz w:val="28"/>
                <w:szCs w:val="28"/>
                <w:lang w:val="ru-RU"/>
              </w:rPr>
            </w:pPr>
            <w:r w:rsidRPr="003A7BB8">
              <w:rPr>
                <w:i/>
                <w:sz w:val="28"/>
                <w:szCs w:val="28"/>
                <w:lang w:val="ru-RU"/>
              </w:rPr>
              <w:t>(были выполнены и оплачены 2 и более экспертиз по направлению)</w:t>
            </w:r>
          </w:p>
        </w:tc>
        <w:tc>
          <w:tcPr>
            <w:tcW w:w="2835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0 -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от</w:t>
            </w:r>
            <w:proofErr w:type="spellEnd"/>
            <w:r w:rsidRPr="003A7BB8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104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0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+ 2 </w:t>
            </w:r>
            <w:proofErr w:type="spellStart"/>
            <w:r w:rsidRPr="003A7BB8">
              <w:rPr>
                <w:sz w:val="28"/>
                <w:szCs w:val="28"/>
              </w:rPr>
              <w:t>балла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за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каждую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</w:p>
        </w:tc>
      </w:tr>
      <w:tr w:rsidR="003A7BB8" w:rsidRPr="003A7BB8" w:rsidTr="00DC1462">
        <w:trPr>
          <w:trHeight w:val="693"/>
        </w:trPr>
        <w:tc>
          <w:tcPr>
            <w:tcW w:w="5070" w:type="dxa"/>
            <w:shd w:val="clear" w:color="auto" w:fill="auto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  <w:lang w:val="ru-RU"/>
              </w:rPr>
              <w:t>Наличие экспертов, аттестованных в системе</w:t>
            </w:r>
            <w:r w:rsidRPr="003A7BB8">
              <w:rPr>
                <w:sz w:val="28"/>
                <w:szCs w:val="28"/>
                <w:lang w:val="ru-RU"/>
              </w:rPr>
              <w:br/>
              <w:t xml:space="preserve">«ТПП Эксперт» по направлению </w:t>
            </w:r>
            <w:r w:rsidRPr="003A7BB8">
              <w:rPr>
                <w:sz w:val="28"/>
                <w:szCs w:val="28"/>
              </w:rPr>
              <w:t>«</w:t>
            </w:r>
            <w:proofErr w:type="spellStart"/>
            <w:r w:rsidRPr="003A7BB8">
              <w:rPr>
                <w:sz w:val="28"/>
                <w:szCs w:val="28"/>
              </w:rPr>
              <w:t>Товарная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экспертиза</w:t>
            </w:r>
            <w:proofErr w:type="spellEnd"/>
            <w:r w:rsidRPr="003A7BB8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Наличие</w:t>
            </w:r>
            <w:proofErr w:type="spellEnd"/>
            <w:r w:rsidRPr="003A7BB8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2104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1</w:t>
            </w:r>
          </w:p>
        </w:tc>
      </w:tr>
      <w:tr w:rsidR="003A7BB8" w:rsidRPr="003A7BB8" w:rsidTr="00DC1462">
        <w:trPr>
          <w:trHeight w:val="1000"/>
        </w:trPr>
        <w:tc>
          <w:tcPr>
            <w:tcW w:w="5070" w:type="dxa"/>
            <w:shd w:val="clear" w:color="auto" w:fill="auto"/>
          </w:tcPr>
          <w:p w:rsidR="003A7BB8" w:rsidRPr="003A7BB8" w:rsidRDefault="003A7BB8" w:rsidP="003A7BB8">
            <w:pPr>
              <w:pStyle w:val="1"/>
              <w:keepNext/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0" w:firstLine="0"/>
              <w:jc w:val="both"/>
              <w:outlineLvl w:val="0"/>
              <w:rPr>
                <w:b w:val="0"/>
                <w:sz w:val="28"/>
                <w:szCs w:val="28"/>
                <w:lang w:val="ru-RU"/>
              </w:rPr>
            </w:pPr>
            <w:r w:rsidRPr="003A7BB8">
              <w:rPr>
                <w:b w:val="0"/>
                <w:sz w:val="28"/>
                <w:szCs w:val="28"/>
                <w:lang w:val="ru-RU"/>
              </w:rPr>
              <w:t>Наличие экспертов, аттестованных в системе «</w:t>
            </w:r>
            <w:proofErr w:type="spellStart"/>
            <w:r w:rsidRPr="003A7BB8">
              <w:rPr>
                <w:b w:val="0"/>
                <w:sz w:val="28"/>
                <w:szCs w:val="28"/>
                <w:lang w:val="ru-RU"/>
              </w:rPr>
              <w:t>Инспектсерт</w:t>
            </w:r>
            <w:proofErr w:type="spellEnd"/>
            <w:r w:rsidRPr="003A7BB8">
              <w:rPr>
                <w:b w:val="0"/>
                <w:sz w:val="28"/>
                <w:szCs w:val="28"/>
                <w:lang w:val="ru-RU"/>
              </w:rPr>
              <w:t>» по осуществляющим экспертным направлениям</w:t>
            </w:r>
          </w:p>
        </w:tc>
        <w:tc>
          <w:tcPr>
            <w:tcW w:w="2835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Наличие</w:t>
            </w:r>
            <w:proofErr w:type="spellEnd"/>
            <w:r w:rsidRPr="003A7BB8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2104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1</w:t>
            </w:r>
          </w:p>
        </w:tc>
      </w:tr>
      <w:tr w:rsidR="003A7BB8" w:rsidRPr="003A7BB8" w:rsidTr="00DC1462">
        <w:trPr>
          <w:trHeight w:val="271"/>
        </w:trPr>
        <w:tc>
          <w:tcPr>
            <w:tcW w:w="5070" w:type="dxa"/>
            <w:shd w:val="clear" w:color="auto" w:fill="auto"/>
          </w:tcPr>
          <w:p w:rsidR="003A7BB8" w:rsidRPr="003A7BB8" w:rsidRDefault="003A7BB8" w:rsidP="003A7BB8">
            <w:pPr>
              <w:pStyle w:val="1"/>
              <w:keepNext/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 w:rsidRPr="003A7BB8">
              <w:rPr>
                <w:b w:val="0"/>
                <w:sz w:val="28"/>
                <w:szCs w:val="28"/>
                <w:lang w:val="ru-RU"/>
              </w:rPr>
              <w:t xml:space="preserve">ТПП разработала стандарт СТО ТПП РФ, утвержденный в отчетном году по решению </w:t>
            </w:r>
            <w:proofErr w:type="spellStart"/>
            <w:r w:rsidRPr="003A7BB8">
              <w:rPr>
                <w:b w:val="0"/>
                <w:sz w:val="28"/>
                <w:szCs w:val="28"/>
              </w:rPr>
              <w:t>Комиссии</w:t>
            </w:r>
            <w:proofErr w:type="spellEnd"/>
            <w:r w:rsidRPr="003A7BB8">
              <w:rPr>
                <w:b w:val="0"/>
                <w:sz w:val="28"/>
                <w:szCs w:val="28"/>
              </w:rPr>
              <w:t xml:space="preserve"> ТПП РФ по </w:t>
            </w:r>
            <w:proofErr w:type="spellStart"/>
            <w:r w:rsidRPr="003A7BB8">
              <w:rPr>
                <w:b w:val="0"/>
                <w:sz w:val="28"/>
                <w:szCs w:val="28"/>
              </w:rPr>
              <w:t>экспертизе</w:t>
            </w:r>
            <w:proofErr w:type="spellEnd"/>
            <w:r w:rsidRPr="003A7BB8">
              <w:rPr>
                <w:b w:val="0"/>
                <w:sz w:val="28"/>
                <w:szCs w:val="28"/>
              </w:rPr>
              <w:t xml:space="preserve"> и </w:t>
            </w:r>
            <w:proofErr w:type="spellStart"/>
            <w:r w:rsidRPr="003A7BB8">
              <w:rPr>
                <w:b w:val="0"/>
                <w:sz w:val="28"/>
                <w:szCs w:val="28"/>
              </w:rPr>
              <w:t>аттестации</w:t>
            </w:r>
            <w:proofErr w:type="spellEnd"/>
            <w:r w:rsidRPr="003A7BB8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b w:val="0"/>
                <w:sz w:val="28"/>
                <w:szCs w:val="28"/>
              </w:rPr>
              <w:t>экспертов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Наличие</w:t>
            </w:r>
            <w:proofErr w:type="spellEnd"/>
            <w:r w:rsidRPr="003A7BB8">
              <w:rPr>
                <w:sz w:val="28"/>
                <w:szCs w:val="28"/>
              </w:rPr>
              <w:t xml:space="preserve"> -</w:t>
            </w:r>
          </w:p>
        </w:tc>
        <w:tc>
          <w:tcPr>
            <w:tcW w:w="2104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+ 2 </w:t>
            </w:r>
            <w:proofErr w:type="spellStart"/>
            <w:r w:rsidRPr="003A7BB8">
              <w:rPr>
                <w:sz w:val="28"/>
                <w:szCs w:val="28"/>
              </w:rPr>
              <w:t>за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каждый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стандарт</w:t>
            </w:r>
            <w:proofErr w:type="spellEnd"/>
          </w:p>
        </w:tc>
      </w:tr>
      <w:tr w:rsidR="003A7BB8" w:rsidRPr="003A7BB8" w:rsidTr="00DC1462">
        <w:trPr>
          <w:trHeight w:val="179"/>
        </w:trPr>
        <w:tc>
          <w:tcPr>
            <w:tcW w:w="5070" w:type="dxa"/>
            <w:shd w:val="clear" w:color="auto" w:fill="auto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Профессиональное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признание</w:t>
            </w:r>
            <w:proofErr w:type="spellEnd"/>
            <w:r w:rsidRPr="003A7BB8">
              <w:rPr>
                <w:sz w:val="28"/>
                <w:szCs w:val="28"/>
              </w:rPr>
              <w:t xml:space="preserve">: </w:t>
            </w:r>
          </w:p>
          <w:p w:rsidR="003A7BB8" w:rsidRPr="003A7BB8" w:rsidRDefault="003A7BB8" w:rsidP="00DC1462">
            <w:pPr>
              <w:pStyle w:val="a5"/>
              <w:keepNext/>
              <w:widowControl/>
              <w:tabs>
                <w:tab w:val="left" w:pos="426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а) наличие аккредитации в системе «ТПП Эксперт»</w:t>
            </w:r>
          </w:p>
          <w:p w:rsidR="003A7BB8" w:rsidRPr="003A7BB8" w:rsidRDefault="003A7BB8" w:rsidP="00DC1462">
            <w:pPr>
              <w:pStyle w:val="a5"/>
              <w:keepNext/>
              <w:widowControl/>
              <w:tabs>
                <w:tab w:val="left" w:pos="426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б) наличие других профессиональных аккредитаций </w:t>
            </w:r>
          </w:p>
          <w:p w:rsidR="003A7BB8" w:rsidRPr="003A7BB8" w:rsidRDefault="003A7BB8" w:rsidP="00DC1462">
            <w:pPr>
              <w:pStyle w:val="a5"/>
              <w:keepNext/>
              <w:widowControl/>
              <w:tabs>
                <w:tab w:val="left" w:pos="426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в) призовые места в профессиональных рейтингах в отчетном году</w:t>
            </w:r>
          </w:p>
        </w:tc>
        <w:tc>
          <w:tcPr>
            <w:tcW w:w="2835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Наличие 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1 показателя 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Наличие 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2-х показателей 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Наличие 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3-х </w:t>
            </w:r>
            <w:proofErr w:type="spellStart"/>
            <w:r w:rsidRPr="003A7BB8">
              <w:rPr>
                <w:sz w:val="28"/>
                <w:szCs w:val="28"/>
              </w:rPr>
              <w:t>показателей</w:t>
            </w:r>
            <w:proofErr w:type="spellEnd"/>
          </w:p>
        </w:tc>
        <w:tc>
          <w:tcPr>
            <w:tcW w:w="2104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1 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2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3</w:t>
            </w:r>
          </w:p>
        </w:tc>
      </w:tr>
      <w:tr w:rsidR="003A7BB8" w:rsidRPr="003A7BB8" w:rsidTr="00DC1462">
        <w:trPr>
          <w:trHeight w:val="748"/>
        </w:trPr>
        <w:tc>
          <w:tcPr>
            <w:tcW w:w="5070" w:type="dxa"/>
            <w:shd w:val="clear" w:color="auto" w:fill="auto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ind w:left="0" w:right="1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 Наличие центров компетенций (лабораторий) по экспертной деятельности  </w:t>
            </w:r>
          </w:p>
        </w:tc>
        <w:tc>
          <w:tcPr>
            <w:tcW w:w="2835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Наличие</w:t>
            </w:r>
            <w:proofErr w:type="spellEnd"/>
            <w:r w:rsidRPr="003A7BB8">
              <w:rPr>
                <w:sz w:val="28"/>
                <w:szCs w:val="28"/>
              </w:rPr>
              <w:t xml:space="preserve">  -</w:t>
            </w:r>
          </w:p>
        </w:tc>
        <w:tc>
          <w:tcPr>
            <w:tcW w:w="2104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+1 </w:t>
            </w:r>
            <w:proofErr w:type="spellStart"/>
            <w:r w:rsidRPr="003A7BB8">
              <w:rPr>
                <w:sz w:val="28"/>
                <w:szCs w:val="28"/>
              </w:rPr>
              <w:t>за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каждый</w:t>
            </w:r>
            <w:proofErr w:type="spellEnd"/>
            <w:r w:rsidRPr="003A7BB8">
              <w:rPr>
                <w:sz w:val="28"/>
                <w:szCs w:val="28"/>
              </w:rPr>
              <w:t xml:space="preserve"> центр</w:t>
            </w:r>
          </w:p>
        </w:tc>
      </w:tr>
      <w:tr w:rsidR="003A7BB8" w:rsidRPr="003A7BB8" w:rsidTr="00DC1462">
        <w:trPr>
          <w:trHeight w:val="986"/>
        </w:trPr>
        <w:tc>
          <w:tcPr>
            <w:tcW w:w="5070" w:type="dxa"/>
            <w:shd w:val="clear" w:color="auto" w:fill="auto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0"/>
                <w:numId w:val="1"/>
              </w:numPr>
              <w:tabs>
                <w:tab w:val="left" w:pos="426"/>
                <w:tab w:val="left" w:pos="569"/>
              </w:tabs>
              <w:autoSpaceDE/>
              <w:autoSpaceDN/>
              <w:ind w:left="0" w:right="1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ТПП является инициатором проекта в сфере экспертной деятельности, тиражируемого в системе Т</w:t>
            </w:r>
            <w:proofErr w:type="gramStart"/>
            <w:r w:rsidRPr="003A7BB8">
              <w:rPr>
                <w:sz w:val="28"/>
                <w:szCs w:val="28"/>
                <w:lang w:val="ru-RU"/>
              </w:rPr>
              <w:t>ПП в РФ</w:t>
            </w:r>
            <w:proofErr w:type="gramEnd"/>
            <w:r w:rsidRPr="003A7BB8">
              <w:rPr>
                <w:sz w:val="28"/>
                <w:szCs w:val="28"/>
                <w:lang w:val="ru-RU"/>
              </w:rPr>
              <w:t xml:space="preserve"> в отчетном году</w:t>
            </w:r>
            <w:r w:rsidRPr="003A7BB8">
              <w:rPr>
                <w:b/>
                <w:sz w:val="28"/>
                <w:szCs w:val="28"/>
                <w:lang w:val="ru-RU"/>
              </w:rPr>
              <w:t>.</w:t>
            </w:r>
            <w:r w:rsidRPr="003A7BB8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Наличие</w:t>
            </w:r>
            <w:proofErr w:type="spellEnd"/>
            <w:r w:rsidRPr="003A7BB8">
              <w:rPr>
                <w:sz w:val="28"/>
                <w:szCs w:val="28"/>
              </w:rPr>
              <w:t xml:space="preserve"> -</w:t>
            </w:r>
          </w:p>
        </w:tc>
        <w:tc>
          <w:tcPr>
            <w:tcW w:w="2104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+2 </w:t>
            </w:r>
            <w:proofErr w:type="spellStart"/>
            <w:r w:rsidRPr="003A7BB8">
              <w:rPr>
                <w:sz w:val="28"/>
                <w:szCs w:val="28"/>
              </w:rPr>
              <w:t>за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каждый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проект</w:t>
            </w:r>
            <w:proofErr w:type="spellEnd"/>
          </w:p>
        </w:tc>
      </w:tr>
      <w:tr w:rsidR="003A7BB8" w:rsidRPr="003A7BB8" w:rsidTr="00DC1462">
        <w:trPr>
          <w:trHeight w:val="570"/>
        </w:trPr>
        <w:tc>
          <w:tcPr>
            <w:tcW w:w="5070" w:type="dxa"/>
            <w:shd w:val="clear" w:color="auto" w:fill="auto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ind w:left="0" w:right="1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Участие </w:t>
            </w:r>
            <w:proofErr w:type="gramStart"/>
            <w:r w:rsidRPr="003A7BB8">
              <w:rPr>
                <w:sz w:val="28"/>
                <w:szCs w:val="28"/>
                <w:lang w:val="ru-RU"/>
              </w:rPr>
              <w:t>в развитии кооперации в системе</w:t>
            </w:r>
            <w:r w:rsidRPr="003A7BB8">
              <w:rPr>
                <w:sz w:val="28"/>
                <w:szCs w:val="28"/>
                <w:lang w:val="ru-RU"/>
              </w:rPr>
              <w:br/>
              <w:t>ТПП в РФ по экспертной деятельности в отчетном году</w:t>
            </w:r>
            <w:proofErr w:type="gramEnd"/>
            <w:r w:rsidRPr="003A7BB8">
              <w:rPr>
                <w:sz w:val="28"/>
                <w:szCs w:val="28"/>
                <w:lang w:val="ru-RU"/>
              </w:rPr>
              <w:t>, в том числе:</w:t>
            </w:r>
          </w:p>
          <w:p w:rsidR="003A7BB8" w:rsidRPr="003A7BB8" w:rsidRDefault="003A7BB8" w:rsidP="00DC1462">
            <w:pPr>
              <w:pStyle w:val="a5"/>
              <w:keepNext/>
              <w:widowControl/>
              <w:tabs>
                <w:tab w:val="left" w:pos="426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а) в качестве заказчика</w:t>
            </w:r>
          </w:p>
          <w:p w:rsidR="003A7BB8" w:rsidRPr="003A7BB8" w:rsidRDefault="003A7BB8" w:rsidP="00DC1462">
            <w:pPr>
              <w:pStyle w:val="a5"/>
              <w:keepNext/>
              <w:widowControl/>
              <w:tabs>
                <w:tab w:val="left" w:pos="426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б) в качестве исполнителя</w:t>
            </w:r>
          </w:p>
          <w:p w:rsidR="003A7BB8" w:rsidRPr="003A7BB8" w:rsidRDefault="003A7BB8" w:rsidP="00DC1462">
            <w:pPr>
              <w:pStyle w:val="a5"/>
              <w:keepNext/>
              <w:widowControl/>
              <w:tabs>
                <w:tab w:val="left" w:pos="426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в) участие в развитии тиражируемого проекта по экспертной деятельности в системе Т</w:t>
            </w:r>
            <w:proofErr w:type="gramStart"/>
            <w:r w:rsidRPr="003A7BB8">
              <w:rPr>
                <w:sz w:val="28"/>
                <w:szCs w:val="28"/>
                <w:lang w:val="ru-RU"/>
              </w:rPr>
              <w:t>ПП в РФ</w:t>
            </w:r>
            <w:proofErr w:type="gramEnd"/>
            <w:r w:rsidRPr="003A7BB8">
              <w:rPr>
                <w:sz w:val="28"/>
                <w:szCs w:val="28"/>
                <w:lang w:val="ru-RU"/>
              </w:rPr>
              <w:t xml:space="preserve"> (обучение экспертов ТПП, участие в роли преподавателей-экспертов проекта)</w:t>
            </w:r>
          </w:p>
        </w:tc>
        <w:tc>
          <w:tcPr>
            <w:tcW w:w="2835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Наличие 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1 показателя 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Наличие 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2-х показателей 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Наличие 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3-х показателей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Наличие иной формы кооперации между ТПП по экспертизе </w:t>
            </w:r>
          </w:p>
        </w:tc>
        <w:tc>
          <w:tcPr>
            <w:tcW w:w="2104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1 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2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3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+ 1 </w:t>
            </w:r>
            <w:proofErr w:type="spellStart"/>
            <w:r w:rsidRPr="003A7BB8">
              <w:rPr>
                <w:sz w:val="28"/>
                <w:szCs w:val="28"/>
              </w:rPr>
              <w:t>за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каждый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пример</w:t>
            </w:r>
            <w:proofErr w:type="spellEnd"/>
          </w:p>
        </w:tc>
      </w:tr>
      <w:tr w:rsidR="003A7BB8" w:rsidRPr="003A7BB8" w:rsidTr="00DC1462">
        <w:trPr>
          <w:trHeight w:val="857"/>
        </w:trPr>
        <w:tc>
          <w:tcPr>
            <w:tcW w:w="5070" w:type="dxa"/>
            <w:shd w:val="clear" w:color="auto" w:fill="auto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0"/>
                <w:numId w:val="1"/>
              </w:numPr>
              <w:tabs>
                <w:tab w:val="left" w:pos="426"/>
                <w:tab w:val="left" w:pos="851"/>
                <w:tab w:val="left" w:pos="113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Наличие практики взаимодействия по экспертной деятельности с органами власти, институтами развития, госкомпаниями.</w:t>
            </w:r>
          </w:p>
        </w:tc>
        <w:tc>
          <w:tcPr>
            <w:tcW w:w="2835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Наличие</w:t>
            </w:r>
            <w:proofErr w:type="spellEnd"/>
            <w:r w:rsidRPr="003A7BB8">
              <w:rPr>
                <w:sz w:val="28"/>
                <w:szCs w:val="28"/>
              </w:rPr>
              <w:t xml:space="preserve"> -</w:t>
            </w:r>
          </w:p>
        </w:tc>
        <w:tc>
          <w:tcPr>
            <w:tcW w:w="2104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+ 1 </w:t>
            </w:r>
            <w:proofErr w:type="spellStart"/>
            <w:r w:rsidRPr="003A7BB8">
              <w:rPr>
                <w:sz w:val="28"/>
                <w:szCs w:val="28"/>
              </w:rPr>
              <w:t>за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каждый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пример</w:t>
            </w:r>
            <w:proofErr w:type="spellEnd"/>
            <w:r w:rsidRPr="003A7BB8">
              <w:rPr>
                <w:sz w:val="28"/>
                <w:szCs w:val="28"/>
              </w:rPr>
              <w:t xml:space="preserve"> взаимодействия.</w:t>
            </w:r>
          </w:p>
        </w:tc>
      </w:tr>
    </w:tbl>
    <w:p w:rsidR="003A7BB8" w:rsidRPr="003A7BB8" w:rsidRDefault="003A7BB8" w:rsidP="003A7BB8">
      <w:pPr>
        <w:keepNext/>
        <w:widowControl/>
        <w:rPr>
          <w:sz w:val="28"/>
          <w:szCs w:val="28"/>
        </w:rPr>
        <w:sectPr w:rsidR="003A7BB8" w:rsidRPr="003A7BB8" w:rsidSect="00BC67CA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:rsidR="003A7BB8" w:rsidRPr="003A7BB8" w:rsidRDefault="003A7BB8" w:rsidP="003A7BB8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3A7BB8">
        <w:rPr>
          <w:b/>
          <w:sz w:val="28"/>
          <w:szCs w:val="28"/>
        </w:rPr>
        <w:t>Критерии отбора заявок по специальной номинации</w:t>
      </w:r>
    </w:p>
    <w:p w:rsidR="003A7BB8" w:rsidRPr="003A7BB8" w:rsidRDefault="003A7BB8" w:rsidP="003A7BB8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3A7BB8">
        <w:rPr>
          <w:b/>
          <w:sz w:val="28"/>
          <w:szCs w:val="28"/>
        </w:rPr>
        <w:t>«Лучший эксперт системы Т</w:t>
      </w:r>
      <w:proofErr w:type="gramStart"/>
      <w:r w:rsidRPr="003A7BB8">
        <w:rPr>
          <w:b/>
          <w:sz w:val="28"/>
          <w:szCs w:val="28"/>
        </w:rPr>
        <w:t>ПП в РФ</w:t>
      </w:r>
      <w:proofErr w:type="gramEnd"/>
      <w:r w:rsidRPr="003A7BB8">
        <w:rPr>
          <w:b/>
          <w:sz w:val="28"/>
          <w:szCs w:val="28"/>
        </w:rPr>
        <w:t>»</w:t>
      </w:r>
    </w:p>
    <w:p w:rsidR="003A7BB8" w:rsidRPr="003A7BB8" w:rsidRDefault="003A7BB8" w:rsidP="003A7BB8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</w:p>
    <w:p w:rsidR="003A7BB8" w:rsidRPr="003A7BB8" w:rsidRDefault="003A7BB8" w:rsidP="003A7BB8">
      <w:pPr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3A7BB8">
        <w:rPr>
          <w:sz w:val="28"/>
          <w:szCs w:val="28"/>
        </w:rPr>
        <w:t>Отбор победителя номинации «Лучший эксперт системы Т</w:t>
      </w:r>
      <w:proofErr w:type="gramStart"/>
      <w:r w:rsidRPr="003A7BB8">
        <w:rPr>
          <w:sz w:val="28"/>
          <w:szCs w:val="28"/>
        </w:rPr>
        <w:t>ПП в РФ</w:t>
      </w:r>
      <w:proofErr w:type="gramEnd"/>
      <w:r w:rsidRPr="003A7BB8">
        <w:rPr>
          <w:sz w:val="28"/>
          <w:szCs w:val="28"/>
        </w:rPr>
        <w:t xml:space="preserve">» осуществляется среди лучших экспертов по актуальным экспертным направлениям системы ТПП в РФ. Для отбора победителей определены следующие направления: </w:t>
      </w:r>
      <w:r w:rsidRPr="003A7BB8">
        <w:rPr>
          <w:bCs/>
          <w:sz w:val="28"/>
          <w:szCs w:val="28"/>
        </w:rPr>
        <w:t>эксперт</w:t>
      </w:r>
      <w:r w:rsidRPr="003A7BB8">
        <w:rPr>
          <w:sz w:val="28"/>
          <w:szCs w:val="28"/>
        </w:rPr>
        <w:t xml:space="preserve">-оценщик; </w:t>
      </w:r>
      <w:r w:rsidRPr="003A7BB8">
        <w:rPr>
          <w:bCs/>
          <w:sz w:val="28"/>
          <w:szCs w:val="28"/>
        </w:rPr>
        <w:t xml:space="preserve">строительный эксперт; </w:t>
      </w:r>
      <w:r w:rsidRPr="003A7BB8">
        <w:rPr>
          <w:sz w:val="28"/>
          <w:szCs w:val="28"/>
        </w:rPr>
        <w:t>эксперт по направлению «э</w:t>
      </w:r>
      <w:r w:rsidRPr="003A7BB8">
        <w:rPr>
          <w:bCs/>
          <w:sz w:val="28"/>
          <w:szCs w:val="28"/>
        </w:rPr>
        <w:t>кспертиза качества, количества и комплектности товаров».</w:t>
      </w:r>
    </w:p>
    <w:p w:rsidR="003A7BB8" w:rsidRPr="003A7BB8" w:rsidRDefault="003A7BB8" w:rsidP="003A7BB8">
      <w:pPr>
        <w:keepNext/>
        <w:widowControl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3A7BB8">
        <w:rPr>
          <w:sz w:val="28"/>
          <w:szCs w:val="28"/>
        </w:rPr>
        <w:t xml:space="preserve">От региональной ТПП (экспертной организации) по данной номинации выдвигается не более одного участника по каждому из заявленных направлений экспертной деятельности Конкурса. </w:t>
      </w:r>
    </w:p>
    <w:p w:rsidR="003A7BB8" w:rsidRPr="003A7BB8" w:rsidRDefault="003A7BB8" w:rsidP="003A7BB8">
      <w:pPr>
        <w:keepNext/>
        <w:widowControl/>
        <w:tabs>
          <w:tab w:val="left" w:pos="851"/>
          <w:tab w:val="left" w:pos="1134"/>
        </w:tabs>
        <w:spacing w:after="120"/>
        <w:ind w:firstLine="567"/>
        <w:rPr>
          <w:sz w:val="28"/>
          <w:szCs w:val="28"/>
        </w:rPr>
      </w:pPr>
      <w:r w:rsidRPr="003A7BB8">
        <w:rPr>
          <w:sz w:val="28"/>
          <w:szCs w:val="28"/>
        </w:rPr>
        <w:t>Заявка участника заполняется согласно указанным ниже критериям:</w:t>
      </w:r>
    </w:p>
    <w:tbl>
      <w:tblPr>
        <w:tblStyle w:val="a7"/>
        <w:tblW w:w="10235" w:type="dxa"/>
        <w:tblLayout w:type="fixed"/>
        <w:tblLook w:val="04A0" w:firstRow="1" w:lastRow="0" w:firstColumn="1" w:lastColumn="0" w:noHBand="0" w:noVBand="1"/>
      </w:tblPr>
      <w:tblGrid>
        <w:gridCol w:w="6204"/>
        <w:gridCol w:w="2551"/>
        <w:gridCol w:w="1480"/>
      </w:tblGrid>
      <w:tr w:rsidR="003A7BB8" w:rsidRPr="003A7BB8" w:rsidTr="00DC1462">
        <w:trPr>
          <w:trHeight w:val="409"/>
        </w:trPr>
        <w:tc>
          <w:tcPr>
            <w:tcW w:w="6204" w:type="dxa"/>
          </w:tcPr>
          <w:p w:rsidR="003A7BB8" w:rsidRPr="003A7BB8" w:rsidRDefault="003A7BB8" w:rsidP="00DC1462">
            <w:pPr>
              <w:pStyle w:val="a5"/>
              <w:keepNext/>
              <w:widowControl/>
              <w:tabs>
                <w:tab w:val="left" w:pos="426"/>
              </w:tabs>
              <w:ind w:left="0" w:right="11" w:firstLin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3A7BB8">
              <w:rPr>
                <w:b/>
                <w:sz w:val="28"/>
                <w:szCs w:val="28"/>
              </w:rPr>
              <w:t>Основные</w:t>
            </w:r>
            <w:proofErr w:type="spellEnd"/>
            <w:r w:rsidRPr="003A7B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b/>
                <w:sz w:val="28"/>
                <w:szCs w:val="28"/>
              </w:rPr>
              <w:t>критерии</w:t>
            </w:r>
            <w:proofErr w:type="spellEnd"/>
            <w:r w:rsidRPr="003A7BB8">
              <w:rPr>
                <w:b/>
                <w:sz w:val="28"/>
                <w:szCs w:val="28"/>
              </w:rPr>
              <w:t xml:space="preserve"> оценки</w:t>
            </w:r>
          </w:p>
        </w:tc>
        <w:tc>
          <w:tcPr>
            <w:tcW w:w="2551" w:type="dxa"/>
          </w:tcPr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b/>
                <w:sz w:val="28"/>
                <w:szCs w:val="28"/>
              </w:rPr>
            </w:pPr>
            <w:proofErr w:type="spellStart"/>
            <w:r w:rsidRPr="003A7BB8">
              <w:rPr>
                <w:b/>
                <w:sz w:val="28"/>
                <w:szCs w:val="28"/>
              </w:rPr>
              <w:t>ответ</w:t>
            </w:r>
            <w:proofErr w:type="spellEnd"/>
          </w:p>
        </w:tc>
        <w:tc>
          <w:tcPr>
            <w:tcW w:w="1480" w:type="dxa"/>
          </w:tcPr>
          <w:p w:rsidR="003A7BB8" w:rsidRPr="003A7BB8" w:rsidRDefault="003A7BB8" w:rsidP="00DC1462">
            <w:pPr>
              <w:keepNext/>
              <w:widowControl/>
              <w:ind w:right="11"/>
              <w:rPr>
                <w:b/>
                <w:sz w:val="28"/>
                <w:szCs w:val="28"/>
              </w:rPr>
            </w:pPr>
            <w:proofErr w:type="spellStart"/>
            <w:r w:rsidRPr="003A7BB8">
              <w:rPr>
                <w:b/>
                <w:sz w:val="28"/>
                <w:szCs w:val="28"/>
              </w:rPr>
              <w:t>баллы</w:t>
            </w:r>
            <w:proofErr w:type="spellEnd"/>
          </w:p>
        </w:tc>
      </w:tr>
      <w:tr w:rsidR="003A7BB8" w:rsidRPr="003A7BB8" w:rsidTr="00DC1462">
        <w:trPr>
          <w:trHeight w:val="439"/>
        </w:trPr>
        <w:tc>
          <w:tcPr>
            <w:tcW w:w="6204" w:type="dxa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0"/>
                <w:numId w:val="4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Общий стаж (опыт) работы по направлению</w:t>
            </w:r>
          </w:p>
        </w:tc>
        <w:tc>
          <w:tcPr>
            <w:tcW w:w="2551" w:type="dxa"/>
          </w:tcPr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 3 года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От 3 до 5 лет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От 5 до 10 лет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от</w:t>
            </w:r>
            <w:proofErr w:type="spellEnd"/>
            <w:r w:rsidRPr="003A7BB8">
              <w:rPr>
                <w:sz w:val="28"/>
                <w:szCs w:val="28"/>
              </w:rPr>
              <w:t xml:space="preserve"> 10 </w:t>
            </w:r>
            <w:proofErr w:type="spellStart"/>
            <w:r w:rsidRPr="003A7BB8">
              <w:rPr>
                <w:sz w:val="28"/>
                <w:szCs w:val="28"/>
              </w:rPr>
              <w:t>лет</w:t>
            </w:r>
            <w:proofErr w:type="spellEnd"/>
            <w:r w:rsidRPr="003A7BB8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1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2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3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4</w:t>
            </w:r>
          </w:p>
        </w:tc>
      </w:tr>
      <w:tr w:rsidR="003A7BB8" w:rsidRPr="003A7BB8" w:rsidTr="00DC1462">
        <w:trPr>
          <w:trHeight w:val="439"/>
        </w:trPr>
        <w:tc>
          <w:tcPr>
            <w:tcW w:w="6204" w:type="dxa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0"/>
                <w:numId w:val="4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Наличие профильного (специального) образования (в зависимости от направления)</w:t>
            </w:r>
          </w:p>
        </w:tc>
        <w:tc>
          <w:tcPr>
            <w:tcW w:w="2551" w:type="dxa"/>
          </w:tcPr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Отсутствие</w:t>
            </w:r>
            <w:proofErr w:type="spellEnd"/>
            <w:r w:rsidRPr="003A7BB8">
              <w:rPr>
                <w:sz w:val="28"/>
                <w:szCs w:val="28"/>
              </w:rPr>
              <w:t xml:space="preserve"> - 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Наличие</w:t>
            </w:r>
            <w:proofErr w:type="spellEnd"/>
            <w:r w:rsidRPr="003A7BB8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1480" w:type="dxa"/>
          </w:tcPr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0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5</w:t>
            </w:r>
          </w:p>
        </w:tc>
      </w:tr>
      <w:tr w:rsidR="003A7BB8" w:rsidRPr="003A7BB8" w:rsidTr="00DC1462">
        <w:trPr>
          <w:trHeight w:val="613"/>
        </w:trPr>
        <w:tc>
          <w:tcPr>
            <w:tcW w:w="6204" w:type="dxa"/>
            <w:shd w:val="clear" w:color="auto" w:fill="auto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0"/>
                <w:numId w:val="4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Общее количество выданных экспертом-участником документов по результатам экспертизы (за отчетный год, следующий </w:t>
            </w:r>
            <w:proofErr w:type="gramStart"/>
            <w:r w:rsidRPr="003A7BB8">
              <w:rPr>
                <w:sz w:val="28"/>
                <w:szCs w:val="28"/>
                <w:lang w:val="ru-RU"/>
              </w:rPr>
              <w:t>за</w:t>
            </w:r>
            <w:proofErr w:type="gramEnd"/>
            <w:r w:rsidRPr="003A7BB8">
              <w:rPr>
                <w:sz w:val="28"/>
                <w:szCs w:val="28"/>
                <w:lang w:val="ru-RU"/>
              </w:rPr>
              <w:t xml:space="preserve"> конкурсным)</w:t>
            </w:r>
          </w:p>
        </w:tc>
        <w:tc>
          <w:tcPr>
            <w:tcW w:w="2551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0 -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до</w:t>
            </w:r>
            <w:proofErr w:type="spellEnd"/>
            <w:r w:rsidRPr="003A7BB8">
              <w:rPr>
                <w:sz w:val="28"/>
                <w:szCs w:val="28"/>
              </w:rPr>
              <w:t xml:space="preserve"> 10 -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11-15 -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16-25 -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26-35 -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Более</w:t>
            </w:r>
            <w:proofErr w:type="spellEnd"/>
            <w:r w:rsidRPr="003A7BB8">
              <w:rPr>
                <w:sz w:val="28"/>
                <w:szCs w:val="28"/>
              </w:rPr>
              <w:t xml:space="preserve"> 35 -</w:t>
            </w:r>
          </w:p>
        </w:tc>
        <w:tc>
          <w:tcPr>
            <w:tcW w:w="1480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0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1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2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3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4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5</w:t>
            </w:r>
          </w:p>
        </w:tc>
      </w:tr>
      <w:tr w:rsidR="003A7BB8" w:rsidRPr="003A7BB8" w:rsidTr="00DC1462">
        <w:trPr>
          <w:trHeight w:val="1318"/>
        </w:trPr>
        <w:tc>
          <w:tcPr>
            <w:tcW w:w="6204" w:type="dxa"/>
            <w:shd w:val="clear" w:color="auto" w:fill="auto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1"/>
                <w:numId w:val="4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Из них по результатам судебных экспертиз </w:t>
            </w:r>
          </w:p>
        </w:tc>
        <w:tc>
          <w:tcPr>
            <w:tcW w:w="2551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0 -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до</w:t>
            </w:r>
            <w:proofErr w:type="spellEnd"/>
            <w:r w:rsidRPr="003A7BB8">
              <w:rPr>
                <w:sz w:val="28"/>
                <w:szCs w:val="28"/>
              </w:rPr>
              <w:t xml:space="preserve"> 10 -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11-15 -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16-25 -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26-35 -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Более</w:t>
            </w:r>
            <w:proofErr w:type="spellEnd"/>
            <w:r w:rsidRPr="003A7BB8">
              <w:rPr>
                <w:sz w:val="28"/>
                <w:szCs w:val="28"/>
              </w:rPr>
              <w:t xml:space="preserve"> 35 -</w:t>
            </w:r>
          </w:p>
        </w:tc>
        <w:tc>
          <w:tcPr>
            <w:tcW w:w="1480" w:type="dxa"/>
            <w:shd w:val="clear" w:color="auto" w:fill="auto"/>
          </w:tcPr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0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1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2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3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4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5</w:t>
            </w:r>
          </w:p>
        </w:tc>
      </w:tr>
      <w:tr w:rsidR="003A7BB8" w:rsidRPr="003A7BB8" w:rsidTr="00DC1462">
        <w:trPr>
          <w:trHeight w:val="1318"/>
        </w:trPr>
        <w:tc>
          <w:tcPr>
            <w:tcW w:w="6204" w:type="dxa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1"/>
                <w:numId w:val="4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Из них по результатам экспертиз в рамках исполнения </w:t>
            </w:r>
            <w:proofErr w:type="spellStart"/>
            <w:r w:rsidRPr="003A7BB8">
              <w:rPr>
                <w:sz w:val="28"/>
                <w:szCs w:val="28"/>
                <w:lang w:val="ru-RU"/>
              </w:rPr>
              <w:t>госконтракта</w:t>
            </w:r>
            <w:proofErr w:type="spellEnd"/>
          </w:p>
        </w:tc>
        <w:tc>
          <w:tcPr>
            <w:tcW w:w="2551" w:type="dxa"/>
          </w:tcPr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0 -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до</w:t>
            </w:r>
            <w:proofErr w:type="spellEnd"/>
            <w:r w:rsidRPr="003A7BB8">
              <w:rPr>
                <w:sz w:val="28"/>
                <w:szCs w:val="28"/>
              </w:rPr>
              <w:t xml:space="preserve"> 10 -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11-15 -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16-25 -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26-35 -</w:t>
            </w:r>
          </w:p>
          <w:p w:rsidR="003A7BB8" w:rsidRPr="003A7BB8" w:rsidRDefault="003A7BB8" w:rsidP="00DC146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Более</w:t>
            </w:r>
            <w:proofErr w:type="spellEnd"/>
            <w:r w:rsidRPr="003A7BB8">
              <w:rPr>
                <w:sz w:val="28"/>
                <w:szCs w:val="28"/>
              </w:rPr>
              <w:t xml:space="preserve"> 35 -</w:t>
            </w:r>
          </w:p>
        </w:tc>
        <w:tc>
          <w:tcPr>
            <w:tcW w:w="1480" w:type="dxa"/>
          </w:tcPr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0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1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2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3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4</w:t>
            </w:r>
          </w:p>
          <w:p w:rsidR="003A7BB8" w:rsidRPr="003A7BB8" w:rsidRDefault="003A7BB8" w:rsidP="00DC146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5</w:t>
            </w:r>
          </w:p>
        </w:tc>
      </w:tr>
      <w:tr w:rsidR="003A7BB8" w:rsidRPr="003A7BB8" w:rsidTr="00DC1462">
        <w:trPr>
          <w:trHeight w:val="612"/>
        </w:trPr>
        <w:tc>
          <w:tcPr>
            <w:tcW w:w="6204" w:type="dxa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0"/>
                <w:numId w:val="4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Наличие дополнительного образования, в том числе, АНО ДПО «МИМОП»</w:t>
            </w:r>
          </w:p>
        </w:tc>
        <w:tc>
          <w:tcPr>
            <w:tcW w:w="2551" w:type="dxa"/>
          </w:tcPr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Отсутствие –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Наличие: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1 – 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От 2 до 3 – 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Более 3 -  </w:t>
            </w:r>
          </w:p>
        </w:tc>
        <w:tc>
          <w:tcPr>
            <w:tcW w:w="1480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0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1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2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3</w:t>
            </w:r>
          </w:p>
        </w:tc>
      </w:tr>
      <w:tr w:rsidR="003A7BB8" w:rsidRPr="003A7BB8" w:rsidTr="00DC1462">
        <w:trPr>
          <w:trHeight w:val="1159"/>
        </w:trPr>
        <w:tc>
          <w:tcPr>
            <w:tcW w:w="6204" w:type="dxa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0"/>
                <w:numId w:val="4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Дополнительная информация об эксперте-участнике, подтверждающая компетенции в соответствующей области (членство в экспертных советах, комиссиях, разработка СТО ТПП, иных нормативных и методических документов)</w:t>
            </w:r>
          </w:p>
        </w:tc>
        <w:tc>
          <w:tcPr>
            <w:tcW w:w="2551" w:type="dxa"/>
          </w:tcPr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Отсутствие</w:t>
            </w:r>
            <w:proofErr w:type="spellEnd"/>
            <w:r w:rsidRPr="003A7BB8">
              <w:rPr>
                <w:sz w:val="28"/>
                <w:szCs w:val="28"/>
              </w:rPr>
              <w:t xml:space="preserve"> -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Наличие</w:t>
            </w:r>
            <w:proofErr w:type="spellEnd"/>
            <w:r w:rsidRPr="003A7BB8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0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1 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</w:p>
        </w:tc>
      </w:tr>
      <w:tr w:rsidR="003A7BB8" w:rsidRPr="003A7BB8" w:rsidTr="00DC1462">
        <w:trPr>
          <w:trHeight w:val="306"/>
        </w:trPr>
        <w:tc>
          <w:tcPr>
            <w:tcW w:w="10235" w:type="dxa"/>
            <w:gridSpan w:val="3"/>
            <w:vAlign w:val="center"/>
          </w:tcPr>
          <w:p w:rsidR="003A7BB8" w:rsidRPr="003A7BB8" w:rsidRDefault="003A7BB8" w:rsidP="00DC1462">
            <w:pPr>
              <w:keepNext/>
              <w:widowControl/>
              <w:tabs>
                <w:tab w:val="left" w:pos="426"/>
              </w:tabs>
              <w:ind w:right="11"/>
              <w:jc w:val="center"/>
              <w:rPr>
                <w:b/>
                <w:sz w:val="28"/>
                <w:szCs w:val="28"/>
                <w:lang w:val="ru-RU"/>
              </w:rPr>
            </w:pPr>
            <w:r w:rsidRPr="003A7BB8">
              <w:rPr>
                <w:b/>
                <w:sz w:val="28"/>
                <w:szCs w:val="28"/>
                <w:lang w:val="ru-RU"/>
              </w:rPr>
              <w:t>Дополнительные критерии для отбора экспертов по экспертным направлениям</w:t>
            </w:r>
          </w:p>
        </w:tc>
      </w:tr>
      <w:tr w:rsidR="003A7BB8" w:rsidRPr="003A7BB8" w:rsidTr="00DC1462">
        <w:trPr>
          <w:trHeight w:val="128"/>
        </w:trPr>
        <w:tc>
          <w:tcPr>
            <w:tcW w:w="10235" w:type="dxa"/>
            <w:gridSpan w:val="3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rPr>
                <w:sz w:val="28"/>
                <w:szCs w:val="28"/>
              </w:rPr>
            </w:pPr>
            <w:r w:rsidRPr="003A7BB8">
              <w:rPr>
                <w:bCs/>
                <w:sz w:val="28"/>
                <w:szCs w:val="28"/>
              </w:rPr>
              <w:t>Эксперт</w:t>
            </w:r>
            <w:r w:rsidRPr="003A7BB8">
              <w:rPr>
                <w:sz w:val="28"/>
                <w:szCs w:val="28"/>
              </w:rPr>
              <w:t>-</w:t>
            </w:r>
            <w:proofErr w:type="spellStart"/>
            <w:r w:rsidRPr="003A7BB8">
              <w:rPr>
                <w:sz w:val="28"/>
                <w:szCs w:val="28"/>
              </w:rPr>
              <w:t>оценщик</w:t>
            </w:r>
            <w:proofErr w:type="spellEnd"/>
          </w:p>
        </w:tc>
      </w:tr>
      <w:tr w:rsidR="003A7BB8" w:rsidRPr="003A7BB8" w:rsidTr="00DC1462">
        <w:trPr>
          <w:trHeight w:val="495"/>
        </w:trPr>
        <w:tc>
          <w:tcPr>
            <w:tcW w:w="6204" w:type="dxa"/>
          </w:tcPr>
          <w:p w:rsidR="003A7BB8" w:rsidRPr="003A7BB8" w:rsidRDefault="003A7BB8" w:rsidP="00DC1462">
            <w:pPr>
              <w:keepNext/>
              <w:widowControl/>
              <w:tabs>
                <w:tab w:val="left" w:pos="426"/>
              </w:tabs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Членство в Саморегулируемой организации оценщиков; наличие и количество квалификационных аттестатов</w:t>
            </w:r>
          </w:p>
        </w:tc>
        <w:tc>
          <w:tcPr>
            <w:tcW w:w="2551" w:type="dxa"/>
          </w:tcPr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3A7BB8">
              <w:rPr>
                <w:sz w:val="28"/>
                <w:szCs w:val="28"/>
              </w:rPr>
              <w:t>Отсутствие</w:t>
            </w:r>
            <w:proofErr w:type="spellEnd"/>
            <w:r w:rsidRPr="003A7BB8">
              <w:rPr>
                <w:sz w:val="28"/>
                <w:szCs w:val="28"/>
              </w:rPr>
              <w:t xml:space="preserve"> –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  <w:lang w:val="ru-RU"/>
              </w:rPr>
              <w:t>Н</w:t>
            </w:r>
            <w:proofErr w:type="spellStart"/>
            <w:r w:rsidRPr="003A7BB8">
              <w:rPr>
                <w:sz w:val="28"/>
                <w:szCs w:val="28"/>
              </w:rPr>
              <w:t>аличие</w:t>
            </w:r>
            <w:proofErr w:type="spellEnd"/>
            <w:r w:rsidRPr="003A7BB8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0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3</w:t>
            </w:r>
          </w:p>
        </w:tc>
      </w:tr>
      <w:tr w:rsidR="003A7BB8" w:rsidRPr="003A7BB8" w:rsidTr="00DC1462">
        <w:trPr>
          <w:trHeight w:val="361"/>
        </w:trPr>
        <w:tc>
          <w:tcPr>
            <w:tcW w:w="6204" w:type="dxa"/>
          </w:tcPr>
          <w:p w:rsidR="003A7BB8" w:rsidRPr="003A7BB8" w:rsidRDefault="003A7BB8" w:rsidP="00DC1462">
            <w:pPr>
              <w:keepNext/>
              <w:widowControl/>
              <w:tabs>
                <w:tab w:val="left" w:pos="426"/>
              </w:tabs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Наличие страхового полиса (с указанием суммы)</w:t>
            </w:r>
          </w:p>
        </w:tc>
        <w:tc>
          <w:tcPr>
            <w:tcW w:w="2551" w:type="dxa"/>
          </w:tcPr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3A7BB8">
              <w:rPr>
                <w:sz w:val="28"/>
                <w:szCs w:val="28"/>
              </w:rPr>
              <w:t>Отсутствие</w:t>
            </w:r>
            <w:proofErr w:type="spellEnd"/>
            <w:r w:rsidRPr="003A7BB8">
              <w:rPr>
                <w:sz w:val="28"/>
                <w:szCs w:val="28"/>
              </w:rPr>
              <w:t xml:space="preserve"> –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Наличие</w:t>
            </w:r>
            <w:proofErr w:type="spellEnd"/>
            <w:r w:rsidRPr="003A7BB8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0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3</w:t>
            </w:r>
          </w:p>
        </w:tc>
      </w:tr>
      <w:tr w:rsidR="003A7BB8" w:rsidRPr="003A7BB8" w:rsidTr="00DC1462">
        <w:trPr>
          <w:trHeight w:val="135"/>
        </w:trPr>
        <w:tc>
          <w:tcPr>
            <w:tcW w:w="10235" w:type="dxa"/>
            <w:gridSpan w:val="3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right="10" w:firstLine="0"/>
              <w:contextualSpacing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Строительный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эксперт</w:t>
            </w:r>
            <w:proofErr w:type="spellEnd"/>
          </w:p>
        </w:tc>
      </w:tr>
      <w:tr w:rsidR="003A7BB8" w:rsidRPr="003A7BB8" w:rsidTr="00DC1462">
        <w:trPr>
          <w:trHeight w:val="573"/>
        </w:trPr>
        <w:tc>
          <w:tcPr>
            <w:tcW w:w="6204" w:type="dxa"/>
          </w:tcPr>
          <w:p w:rsidR="003A7BB8" w:rsidRPr="003A7BB8" w:rsidRDefault="003A7BB8" w:rsidP="00DC1462">
            <w:pPr>
              <w:keepNext/>
              <w:widowControl/>
              <w:tabs>
                <w:tab w:val="left" w:pos="426"/>
              </w:tabs>
              <w:ind w:right="11"/>
              <w:rPr>
                <w:b/>
                <w:i/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Членство</w:t>
            </w:r>
            <w:proofErr w:type="spellEnd"/>
            <w:r w:rsidRPr="003A7BB8">
              <w:rPr>
                <w:sz w:val="28"/>
                <w:szCs w:val="28"/>
              </w:rPr>
              <w:t xml:space="preserve"> в НОСТРОЙ</w:t>
            </w:r>
          </w:p>
        </w:tc>
        <w:tc>
          <w:tcPr>
            <w:tcW w:w="2551" w:type="dxa"/>
          </w:tcPr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3A7BB8">
              <w:rPr>
                <w:sz w:val="28"/>
                <w:szCs w:val="28"/>
              </w:rPr>
              <w:t>Отсутствие</w:t>
            </w:r>
            <w:proofErr w:type="spellEnd"/>
            <w:r w:rsidRPr="003A7BB8">
              <w:rPr>
                <w:sz w:val="28"/>
                <w:szCs w:val="28"/>
              </w:rPr>
              <w:t>-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Наличие</w:t>
            </w:r>
            <w:proofErr w:type="spellEnd"/>
            <w:r w:rsidRPr="003A7BB8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0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3 </w:t>
            </w:r>
          </w:p>
        </w:tc>
      </w:tr>
      <w:tr w:rsidR="003A7BB8" w:rsidRPr="003A7BB8" w:rsidTr="00DC1462">
        <w:trPr>
          <w:trHeight w:val="567"/>
        </w:trPr>
        <w:tc>
          <w:tcPr>
            <w:tcW w:w="6204" w:type="dxa"/>
          </w:tcPr>
          <w:p w:rsidR="003A7BB8" w:rsidRPr="003A7BB8" w:rsidRDefault="003A7BB8" w:rsidP="00DC1462">
            <w:pPr>
              <w:keepNext/>
              <w:widowControl/>
              <w:tabs>
                <w:tab w:val="left" w:pos="426"/>
              </w:tabs>
              <w:ind w:right="11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Членство</w:t>
            </w:r>
            <w:proofErr w:type="spellEnd"/>
            <w:r w:rsidRPr="003A7BB8">
              <w:rPr>
                <w:sz w:val="28"/>
                <w:szCs w:val="28"/>
              </w:rPr>
              <w:t xml:space="preserve"> в НОПРИЗ</w:t>
            </w:r>
          </w:p>
        </w:tc>
        <w:tc>
          <w:tcPr>
            <w:tcW w:w="2551" w:type="dxa"/>
          </w:tcPr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3A7BB8">
              <w:rPr>
                <w:sz w:val="28"/>
                <w:szCs w:val="28"/>
              </w:rPr>
              <w:t>Отсутствие</w:t>
            </w:r>
            <w:proofErr w:type="spellEnd"/>
            <w:r w:rsidRPr="003A7BB8">
              <w:rPr>
                <w:sz w:val="28"/>
                <w:szCs w:val="28"/>
              </w:rPr>
              <w:t xml:space="preserve"> –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Наличие</w:t>
            </w:r>
            <w:proofErr w:type="spellEnd"/>
            <w:r w:rsidRPr="003A7BB8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0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3</w:t>
            </w:r>
          </w:p>
        </w:tc>
      </w:tr>
      <w:tr w:rsidR="003A7BB8" w:rsidRPr="003A7BB8" w:rsidTr="00DC1462">
        <w:trPr>
          <w:trHeight w:val="346"/>
        </w:trPr>
        <w:tc>
          <w:tcPr>
            <w:tcW w:w="10235" w:type="dxa"/>
            <w:gridSpan w:val="3"/>
          </w:tcPr>
          <w:p w:rsidR="003A7BB8" w:rsidRPr="003A7BB8" w:rsidRDefault="003A7BB8" w:rsidP="003A7BB8">
            <w:pPr>
              <w:pStyle w:val="11"/>
              <w:keepNext/>
              <w:widowControl/>
              <w:numPr>
                <w:ilvl w:val="0"/>
                <w:numId w:val="3"/>
              </w:numPr>
              <w:tabs>
                <w:tab w:val="left" w:pos="426"/>
                <w:tab w:val="left" w:pos="851"/>
              </w:tabs>
              <w:spacing w:line="240" w:lineRule="auto"/>
              <w:ind w:left="0" w:firstLine="0"/>
              <w:rPr>
                <w:lang w:val="ru-RU"/>
              </w:rPr>
            </w:pPr>
            <w:r w:rsidRPr="003A7BB8">
              <w:rPr>
                <w:bCs/>
                <w:lang w:val="ru-RU"/>
              </w:rPr>
              <w:t>эксперт по направлению «экспертиза качества, количества и комплектности товаров»</w:t>
            </w:r>
          </w:p>
        </w:tc>
      </w:tr>
      <w:tr w:rsidR="003A7BB8" w:rsidRPr="003A7BB8" w:rsidTr="00DC1462">
        <w:trPr>
          <w:trHeight w:val="1637"/>
        </w:trPr>
        <w:tc>
          <w:tcPr>
            <w:tcW w:w="6204" w:type="dxa"/>
          </w:tcPr>
          <w:p w:rsidR="003A7BB8" w:rsidRPr="003A7BB8" w:rsidRDefault="003A7BB8" w:rsidP="00DC1462">
            <w:pPr>
              <w:keepNext/>
              <w:widowControl/>
              <w:tabs>
                <w:tab w:val="left" w:pos="426"/>
              </w:tabs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Наличие в Реестре экспертов ТПП РФ по направлению «Оценка процессов и методов производства пищевой и/или сельскохозяйственной продукции, применяемых производителями и поставщиками продукции в целях предоставления доступа на информационную электронную площадку АГРО «За качество!»</w:t>
            </w:r>
          </w:p>
        </w:tc>
        <w:tc>
          <w:tcPr>
            <w:tcW w:w="2551" w:type="dxa"/>
          </w:tcPr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3A7BB8">
              <w:rPr>
                <w:sz w:val="28"/>
                <w:szCs w:val="28"/>
              </w:rPr>
              <w:t>Отсутствие</w:t>
            </w:r>
            <w:proofErr w:type="spellEnd"/>
            <w:r w:rsidRPr="003A7BB8">
              <w:rPr>
                <w:sz w:val="28"/>
                <w:szCs w:val="28"/>
              </w:rPr>
              <w:t xml:space="preserve"> –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Наличие</w:t>
            </w:r>
            <w:proofErr w:type="spellEnd"/>
            <w:r w:rsidRPr="003A7BB8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0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3</w:t>
            </w:r>
          </w:p>
        </w:tc>
      </w:tr>
      <w:tr w:rsidR="003A7BB8" w:rsidRPr="003A7BB8" w:rsidTr="00DC1462">
        <w:trPr>
          <w:trHeight w:val="1270"/>
        </w:trPr>
        <w:tc>
          <w:tcPr>
            <w:tcW w:w="6204" w:type="dxa"/>
          </w:tcPr>
          <w:p w:rsidR="003A7BB8" w:rsidRPr="003A7BB8" w:rsidRDefault="003A7BB8" w:rsidP="00DC1462">
            <w:pPr>
              <w:keepNext/>
              <w:widowControl/>
              <w:tabs>
                <w:tab w:val="left" w:pos="426"/>
              </w:tabs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Наличие в Реестре экспертов ТПП РФ </w:t>
            </w:r>
            <w:hyperlink r:id="rId7" w:history="1">
              <w:r w:rsidRPr="003A7BB8">
                <w:rPr>
                  <w:sz w:val="28"/>
                  <w:szCs w:val="28"/>
                  <w:lang w:val="ru-RU"/>
                </w:rPr>
                <w:t>по направлению «Выдача документов для целей подтверждения производства промышленной продукции на территории Российской Федерации»</w:t>
              </w:r>
            </w:hyperlink>
          </w:p>
        </w:tc>
        <w:tc>
          <w:tcPr>
            <w:tcW w:w="2551" w:type="dxa"/>
          </w:tcPr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3A7BB8">
              <w:rPr>
                <w:sz w:val="28"/>
                <w:szCs w:val="28"/>
              </w:rPr>
              <w:t>Отсутствие</w:t>
            </w:r>
            <w:proofErr w:type="spellEnd"/>
            <w:r w:rsidRPr="003A7BB8">
              <w:rPr>
                <w:sz w:val="28"/>
                <w:szCs w:val="28"/>
              </w:rPr>
              <w:t xml:space="preserve"> –</w:t>
            </w:r>
          </w:p>
          <w:p w:rsidR="003A7BB8" w:rsidRPr="003A7BB8" w:rsidRDefault="003A7BB8" w:rsidP="00DC146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Наличие</w:t>
            </w:r>
            <w:proofErr w:type="spellEnd"/>
            <w:r w:rsidRPr="003A7BB8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0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3</w:t>
            </w:r>
          </w:p>
        </w:tc>
      </w:tr>
    </w:tbl>
    <w:p w:rsidR="003A7BB8" w:rsidRPr="003A7BB8" w:rsidRDefault="003A7BB8" w:rsidP="003A7BB8">
      <w:pPr>
        <w:keepNext/>
        <w:widowControl/>
        <w:tabs>
          <w:tab w:val="left" w:pos="851"/>
          <w:tab w:val="left" w:pos="1134"/>
        </w:tabs>
        <w:ind w:firstLine="426"/>
        <w:jc w:val="both"/>
        <w:rPr>
          <w:rStyle w:val="a9"/>
          <w:bCs/>
          <w:i w:val="0"/>
          <w:sz w:val="28"/>
          <w:szCs w:val="28"/>
          <w:shd w:val="clear" w:color="auto" w:fill="FFFFFF"/>
        </w:rPr>
      </w:pPr>
      <w:r w:rsidRPr="003A7BB8">
        <w:rPr>
          <w:rStyle w:val="a9"/>
          <w:bCs/>
          <w:sz w:val="28"/>
          <w:szCs w:val="28"/>
          <w:shd w:val="clear" w:color="auto" w:fill="FFFFFF"/>
        </w:rPr>
        <w:t xml:space="preserve">По результатам оценки поданных заявок на участие, эксперты, набравшие большее количество баллов, выходят в финал и выполняют практические задачи («кейсы») с последующей презентацией выполненного задания.  </w:t>
      </w:r>
    </w:p>
    <w:p w:rsidR="003A7BB8" w:rsidRPr="003A7BB8" w:rsidRDefault="003A7BB8" w:rsidP="003A7BB8">
      <w:pPr>
        <w:keepNext/>
        <w:widowControl/>
        <w:spacing w:after="120"/>
        <w:ind w:firstLine="426"/>
        <w:jc w:val="center"/>
        <w:rPr>
          <w:b/>
          <w:sz w:val="28"/>
          <w:szCs w:val="28"/>
        </w:rPr>
      </w:pPr>
      <w:r w:rsidRPr="003A7BB8">
        <w:rPr>
          <w:b/>
          <w:sz w:val="28"/>
          <w:szCs w:val="28"/>
        </w:rPr>
        <w:t xml:space="preserve">Критерии оценки практических заданий экспертов, вышедших в финал 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7338"/>
        <w:gridCol w:w="2835"/>
      </w:tblGrid>
      <w:tr w:rsidR="003A7BB8" w:rsidRPr="003A7BB8" w:rsidTr="00DC1462">
        <w:trPr>
          <w:trHeight w:val="328"/>
        </w:trPr>
        <w:tc>
          <w:tcPr>
            <w:tcW w:w="7338" w:type="dxa"/>
            <w:vAlign w:val="center"/>
          </w:tcPr>
          <w:p w:rsidR="003A7BB8" w:rsidRPr="003A7BB8" w:rsidRDefault="003A7BB8" w:rsidP="00DC1462">
            <w:pPr>
              <w:keepNext/>
              <w:widowControl/>
              <w:jc w:val="center"/>
              <w:rPr>
                <w:b/>
                <w:sz w:val="28"/>
                <w:szCs w:val="28"/>
              </w:rPr>
            </w:pPr>
            <w:proofErr w:type="spellStart"/>
            <w:r w:rsidRPr="003A7BB8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835" w:type="dxa"/>
            <w:vAlign w:val="center"/>
          </w:tcPr>
          <w:p w:rsidR="003A7BB8" w:rsidRPr="003A7BB8" w:rsidRDefault="003A7BB8" w:rsidP="00DC1462">
            <w:pPr>
              <w:keepNext/>
              <w:widowControl/>
              <w:jc w:val="center"/>
              <w:rPr>
                <w:b/>
                <w:sz w:val="28"/>
                <w:szCs w:val="28"/>
              </w:rPr>
            </w:pPr>
            <w:proofErr w:type="spellStart"/>
            <w:r w:rsidRPr="003A7BB8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3A7B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b/>
                <w:sz w:val="28"/>
                <w:szCs w:val="28"/>
              </w:rPr>
              <w:t>баллов</w:t>
            </w:r>
            <w:proofErr w:type="spellEnd"/>
          </w:p>
        </w:tc>
      </w:tr>
      <w:tr w:rsidR="003A7BB8" w:rsidRPr="003A7BB8" w:rsidTr="00DC1462">
        <w:tc>
          <w:tcPr>
            <w:tcW w:w="7338" w:type="dxa"/>
          </w:tcPr>
          <w:p w:rsidR="003A7BB8" w:rsidRPr="003A7BB8" w:rsidRDefault="003A7BB8" w:rsidP="00DC1462">
            <w:pPr>
              <w:keepNext/>
              <w:widowControl/>
              <w:rPr>
                <w:b/>
                <w:sz w:val="28"/>
                <w:szCs w:val="28"/>
                <w:lang w:val="ru-RU"/>
              </w:rPr>
            </w:pPr>
            <w:r w:rsidRPr="003A7BB8">
              <w:rPr>
                <w:b/>
                <w:sz w:val="28"/>
                <w:szCs w:val="28"/>
                <w:lang w:val="ru-RU"/>
              </w:rPr>
              <w:t xml:space="preserve">Оценивается полученный кейс 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3A7BB8">
              <w:rPr>
                <w:b/>
                <w:sz w:val="28"/>
                <w:szCs w:val="28"/>
                <w:lang w:val="ru-RU"/>
              </w:rPr>
              <w:t>(Заключение / Отчет об оценке)</w:t>
            </w:r>
          </w:p>
        </w:tc>
        <w:tc>
          <w:tcPr>
            <w:tcW w:w="2835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Максимальное</w:t>
            </w:r>
            <w:proofErr w:type="spellEnd"/>
            <w:r w:rsidRPr="003A7BB8">
              <w:rPr>
                <w:sz w:val="28"/>
                <w:szCs w:val="28"/>
              </w:rPr>
              <w:t xml:space="preserve"> – 27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Минимальное</w:t>
            </w:r>
            <w:proofErr w:type="spellEnd"/>
            <w:r w:rsidRPr="003A7BB8">
              <w:rPr>
                <w:sz w:val="28"/>
                <w:szCs w:val="28"/>
              </w:rPr>
              <w:t xml:space="preserve"> - 7</w:t>
            </w:r>
          </w:p>
        </w:tc>
      </w:tr>
      <w:tr w:rsidR="003A7BB8" w:rsidRPr="003A7BB8" w:rsidTr="00DC1462">
        <w:tc>
          <w:tcPr>
            <w:tcW w:w="7338" w:type="dxa"/>
          </w:tcPr>
          <w:p w:rsidR="003A7BB8" w:rsidRPr="003A7BB8" w:rsidRDefault="003A7BB8" w:rsidP="00DC1462">
            <w:pPr>
              <w:keepNext/>
              <w:widowControl/>
              <w:rPr>
                <w:b/>
                <w:sz w:val="28"/>
                <w:szCs w:val="28"/>
                <w:lang w:val="ru-RU"/>
              </w:rPr>
            </w:pPr>
            <w:r w:rsidRPr="003A7BB8">
              <w:rPr>
                <w:b/>
                <w:sz w:val="28"/>
                <w:szCs w:val="28"/>
                <w:lang w:val="ru-RU"/>
              </w:rPr>
              <w:t>Законодательство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- Соблюдение требований нормативной документации, регламентирующей оценочную деятельность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- </w:t>
            </w:r>
            <w:proofErr w:type="spellStart"/>
            <w:r w:rsidRPr="003A7BB8">
              <w:rPr>
                <w:sz w:val="28"/>
                <w:szCs w:val="28"/>
              </w:rPr>
              <w:t>Несоблюдение</w:t>
            </w:r>
            <w:proofErr w:type="spellEnd"/>
          </w:p>
        </w:tc>
        <w:tc>
          <w:tcPr>
            <w:tcW w:w="2835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1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0 (в случае несоблюдения далее не оценивается)</w:t>
            </w:r>
          </w:p>
        </w:tc>
      </w:tr>
      <w:tr w:rsidR="003A7BB8" w:rsidRPr="003A7BB8" w:rsidTr="00DC1462">
        <w:trPr>
          <w:trHeight w:val="837"/>
        </w:trPr>
        <w:tc>
          <w:tcPr>
            <w:tcW w:w="7338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3A7BB8">
              <w:rPr>
                <w:b/>
                <w:sz w:val="28"/>
                <w:szCs w:val="28"/>
                <w:lang w:val="ru-RU"/>
              </w:rPr>
              <w:t>Используемая методика проведения экспертизы для решения задания</w:t>
            </w:r>
            <w:r w:rsidRPr="003A7BB8">
              <w:rPr>
                <w:sz w:val="28"/>
                <w:szCs w:val="28"/>
                <w:lang w:val="ru-RU"/>
              </w:rPr>
              <w:t>: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- </w:t>
            </w:r>
            <w:proofErr w:type="spellStart"/>
            <w:r w:rsidRPr="003A7BB8">
              <w:rPr>
                <w:sz w:val="28"/>
                <w:szCs w:val="28"/>
              </w:rPr>
              <w:t>Правильность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выбранной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методики</w:t>
            </w:r>
            <w:proofErr w:type="spellEnd"/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- </w:t>
            </w:r>
            <w:proofErr w:type="spellStart"/>
            <w:r w:rsidRPr="003A7BB8">
              <w:rPr>
                <w:sz w:val="28"/>
                <w:szCs w:val="28"/>
              </w:rPr>
              <w:t>Неправильность</w:t>
            </w:r>
            <w:proofErr w:type="spellEnd"/>
          </w:p>
        </w:tc>
        <w:tc>
          <w:tcPr>
            <w:tcW w:w="2835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1</w:t>
            </w:r>
          </w:p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0 (в случае несоблюдения далее не оценивается)</w:t>
            </w:r>
          </w:p>
        </w:tc>
      </w:tr>
      <w:tr w:rsidR="003A7BB8" w:rsidRPr="003A7BB8" w:rsidTr="00DC1462">
        <w:tc>
          <w:tcPr>
            <w:tcW w:w="7338" w:type="dxa"/>
          </w:tcPr>
          <w:p w:rsidR="003A7BB8" w:rsidRPr="003A7BB8" w:rsidRDefault="003A7BB8" w:rsidP="00DC1462">
            <w:pPr>
              <w:keepNext/>
              <w:widowControl/>
              <w:rPr>
                <w:b/>
                <w:sz w:val="28"/>
                <w:szCs w:val="28"/>
              </w:rPr>
            </w:pPr>
            <w:proofErr w:type="spellStart"/>
            <w:r w:rsidRPr="003A7BB8">
              <w:rPr>
                <w:b/>
                <w:sz w:val="28"/>
                <w:szCs w:val="28"/>
              </w:rPr>
              <w:t>Защита</w:t>
            </w:r>
            <w:proofErr w:type="spellEnd"/>
            <w:r w:rsidRPr="003A7B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b/>
                <w:sz w:val="28"/>
                <w:szCs w:val="28"/>
              </w:rPr>
              <w:t>практического</w:t>
            </w:r>
            <w:proofErr w:type="spellEnd"/>
            <w:r w:rsidRPr="003A7B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b/>
                <w:sz w:val="28"/>
                <w:szCs w:val="28"/>
              </w:rPr>
              <w:t>кейса</w:t>
            </w:r>
            <w:proofErr w:type="spellEnd"/>
          </w:p>
        </w:tc>
        <w:tc>
          <w:tcPr>
            <w:tcW w:w="2835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</w:p>
        </w:tc>
      </w:tr>
      <w:tr w:rsidR="003A7BB8" w:rsidRPr="003A7BB8" w:rsidTr="00DC1462">
        <w:tc>
          <w:tcPr>
            <w:tcW w:w="7338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Полнота представленных сведений в защитной речи</w:t>
            </w:r>
          </w:p>
        </w:tc>
        <w:tc>
          <w:tcPr>
            <w:tcW w:w="2835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От</w:t>
            </w:r>
            <w:proofErr w:type="spellEnd"/>
            <w:r w:rsidRPr="003A7BB8">
              <w:rPr>
                <w:sz w:val="28"/>
                <w:szCs w:val="28"/>
              </w:rPr>
              <w:t xml:space="preserve"> 1 </w:t>
            </w:r>
            <w:proofErr w:type="spellStart"/>
            <w:r w:rsidRPr="003A7BB8">
              <w:rPr>
                <w:sz w:val="28"/>
                <w:szCs w:val="28"/>
              </w:rPr>
              <w:t>до</w:t>
            </w:r>
            <w:proofErr w:type="spellEnd"/>
            <w:r w:rsidRPr="003A7BB8">
              <w:rPr>
                <w:sz w:val="28"/>
                <w:szCs w:val="28"/>
              </w:rPr>
              <w:t xml:space="preserve"> 5 </w:t>
            </w:r>
            <w:proofErr w:type="spellStart"/>
            <w:r w:rsidRPr="003A7BB8">
              <w:rPr>
                <w:sz w:val="28"/>
                <w:szCs w:val="28"/>
              </w:rPr>
              <w:t>баллов</w:t>
            </w:r>
            <w:proofErr w:type="spellEnd"/>
          </w:p>
        </w:tc>
      </w:tr>
      <w:tr w:rsidR="003A7BB8" w:rsidRPr="003A7BB8" w:rsidTr="00DC1462">
        <w:tc>
          <w:tcPr>
            <w:tcW w:w="7338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Обоснованность представленных сведений в защитной речи</w:t>
            </w:r>
          </w:p>
        </w:tc>
        <w:tc>
          <w:tcPr>
            <w:tcW w:w="2835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От</w:t>
            </w:r>
            <w:proofErr w:type="spellEnd"/>
            <w:r w:rsidRPr="003A7BB8">
              <w:rPr>
                <w:sz w:val="28"/>
                <w:szCs w:val="28"/>
              </w:rPr>
              <w:t xml:space="preserve"> 1 </w:t>
            </w:r>
            <w:proofErr w:type="spellStart"/>
            <w:r w:rsidRPr="003A7BB8">
              <w:rPr>
                <w:sz w:val="28"/>
                <w:szCs w:val="28"/>
              </w:rPr>
              <w:t>до</w:t>
            </w:r>
            <w:proofErr w:type="spellEnd"/>
            <w:r w:rsidRPr="003A7BB8">
              <w:rPr>
                <w:sz w:val="28"/>
                <w:szCs w:val="28"/>
              </w:rPr>
              <w:t xml:space="preserve"> 5 </w:t>
            </w:r>
            <w:proofErr w:type="spellStart"/>
            <w:r w:rsidRPr="003A7BB8">
              <w:rPr>
                <w:sz w:val="28"/>
                <w:szCs w:val="28"/>
              </w:rPr>
              <w:t>баллов</w:t>
            </w:r>
            <w:proofErr w:type="spellEnd"/>
          </w:p>
        </w:tc>
      </w:tr>
      <w:tr w:rsidR="003A7BB8" w:rsidRPr="003A7BB8" w:rsidTr="00DC1462">
        <w:tc>
          <w:tcPr>
            <w:tcW w:w="7338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 xml:space="preserve">Практическая (прикладная) значимость выполненного задания </w:t>
            </w:r>
          </w:p>
        </w:tc>
        <w:tc>
          <w:tcPr>
            <w:tcW w:w="2835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От</w:t>
            </w:r>
            <w:proofErr w:type="spellEnd"/>
            <w:r w:rsidRPr="003A7BB8">
              <w:rPr>
                <w:sz w:val="28"/>
                <w:szCs w:val="28"/>
              </w:rPr>
              <w:t xml:space="preserve"> 1 </w:t>
            </w:r>
            <w:proofErr w:type="spellStart"/>
            <w:r w:rsidRPr="003A7BB8">
              <w:rPr>
                <w:sz w:val="28"/>
                <w:szCs w:val="28"/>
              </w:rPr>
              <w:t>до</w:t>
            </w:r>
            <w:proofErr w:type="spellEnd"/>
            <w:r w:rsidRPr="003A7BB8">
              <w:rPr>
                <w:sz w:val="28"/>
                <w:szCs w:val="28"/>
              </w:rPr>
              <w:t xml:space="preserve"> 5 </w:t>
            </w:r>
            <w:proofErr w:type="spellStart"/>
            <w:r w:rsidRPr="003A7BB8">
              <w:rPr>
                <w:sz w:val="28"/>
                <w:szCs w:val="28"/>
              </w:rPr>
              <w:t>баллов</w:t>
            </w:r>
            <w:proofErr w:type="spellEnd"/>
          </w:p>
        </w:tc>
      </w:tr>
      <w:tr w:rsidR="003A7BB8" w:rsidRPr="003A7BB8" w:rsidTr="00DC1462">
        <w:tc>
          <w:tcPr>
            <w:tcW w:w="7338" w:type="dxa"/>
          </w:tcPr>
          <w:p w:rsidR="003A7BB8" w:rsidRPr="003A7BB8" w:rsidRDefault="003A7BB8" w:rsidP="00DC1462">
            <w:pPr>
              <w:keepNext/>
              <w:widowControl/>
              <w:rPr>
                <w:b/>
                <w:sz w:val="28"/>
                <w:szCs w:val="28"/>
                <w:lang w:val="ru-RU"/>
              </w:rPr>
            </w:pPr>
            <w:r w:rsidRPr="003A7BB8">
              <w:rPr>
                <w:b/>
                <w:sz w:val="28"/>
                <w:szCs w:val="28"/>
                <w:lang w:val="ru-RU"/>
              </w:rPr>
              <w:t>Дополнительные критерии при оценке защиты кейса</w:t>
            </w:r>
          </w:p>
        </w:tc>
        <w:tc>
          <w:tcPr>
            <w:tcW w:w="2835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3A7BB8" w:rsidRPr="003A7BB8" w:rsidTr="00DC1462">
        <w:trPr>
          <w:trHeight w:val="591"/>
        </w:trPr>
        <w:tc>
          <w:tcPr>
            <w:tcW w:w="7338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Креативность представления информации при защите выполненного задания</w:t>
            </w:r>
          </w:p>
        </w:tc>
        <w:tc>
          <w:tcPr>
            <w:tcW w:w="2835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От</w:t>
            </w:r>
            <w:proofErr w:type="spellEnd"/>
            <w:r w:rsidRPr="003A7BB8">
              <w:rPr>
                <w:sz w:val="28"/>
                <w:szCs w:val="28"/>
              </w:rPr>
              <w:t xml:space="preserve"> 1 </w:t>
            </w:r>
            <w:proofErr w:type="spellStart"/>
            <w:r w:rsidRPr="003A7BB8">
              <w:rPr>
                <w:sz w:val="28"/>
                <w:szCs w:val="28"/>
              </w:rPr>
              <w:t>до</w:t>
            </w:r>
            <w:proofErr w:type="spellEnd"/>
            <w:r w:rsidRPr="003A7BB8">
              <w:rPr>
                <w:sz w:val="28"/>
                <w:szCs w:val="28"/>
              </w:rPr>
              <w:t xml:space="preserve"> 5 </w:t>
            </w:r>
            <w:proofErr w:type="spellStart"/>
            <w:r w:rsidRPr="003A7BB8">
              <w:rPr>
                <w:sz w:val="28"/>
                <w:szCs w:val="28"/>
              </w:rPr>
              <w:t>баллов</w:t>
            </w:r>
            <w:proofErr w:type="spellEnd"/>
          </w:p>
        </w:tc>
      </w:tr>
      <w:tr w:rsidR="003A7BB8" w:rsidRPr="003A7BB8" w:rsidTr="00DC1462">
        <w:tc>
          <w:tcPr>
            <w:tcW w:w="7338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Уникальность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выбранной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методики</w:t>
            </w:r>
            <w:proofErr w:type="spellEnd"/>
          </w:p>
        </w:tc>
        <w:tc>
          <w:tcPr>
            <w:tcW w:w="2835" w:type="dxa"/>
          </w:tcPr>
          <w:p w:rsidR="003A7BB8" w:rsidRPr="003A7BB8" w:rsidRDefault="003A7BB8" w:rsidP="00DC146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От</w:t>
            </w:r>
            <w:proofErr w:type="spellEnd"/>
            <w:r w:rsidRPr="003A7BB8">
              <w:rPr>
                <w:sz w:val="28"/>
                <w:szCs w:val="28"/>
              </w:rPr>
              <w:t xml:space="preserve"> 1 </w:t>
            </w:r>
            <w:proofErr w:type="spellStart"/>
            <w:r w:rsidRPr="003A7BB8">
              <w:rPr>
                <w:sz w:val="28"/>
                <w:szCs w:val="28"/>
              </w:rPr>
              <w:t>до</w:t>
            </w:r>
            <w:proofErr w:type="spellEnd"/>
            <w:r w:rsidRPr="003A7BB8">
              <w:rPr>
                <w:sz w:val="28"/>
                <w:szCs w:val="28"/>
              </w:rPr>
              <w:t xml:space="preserve"> 5 </w:t>
            </w:r>
            <w:proofErr w:type="spellStart"/>
            <w:r w:rsidRPr="003A7BB8">
              <w:rPr>
                <w:sz w:val="28"/>
                <w:szCs w:val="28"/>
              </w:rPr>
              <w:t>баллов</w:t>
            </w:r>
            <w:proofErr w:type="spellEnd"/>
          </w:p>
        </w:tc>
      </w:tr>
    </w:tbl>
    <w:p w:rsidR="003A7BB8" w:rsidRPr="003A7BB8" w:rsidRDefault="003A7BB8" w:rsidP="003A7BB8">
      <w:pPr>
        <w:keepNext/>
        <w:widowControl/>
        <w:rPr>
          <w:sz w:val="28"/>
          <w:szCs w:val="28"/>
        </w:rPr>
      </w:pPr>
    </w:p>
    <w:p w:rsidR="003A7BB8" w:rsidRPr="003A7BB8" w:rsidRDefault="003A7BB8" w:rsidP="003A7BB8">
      <w:pPr>
        <w:keepNext/>
        <w:widowControl/>
        <w:autoSpaceDE/>
        <w:autoSpaceDN/>
        <w:spacing w:after="200" w:line="276" w:lineRule="auto"/>
        <w:rPr>
          <w:bCs/>
          <w:sz w:val="28"/>
          <w:szCs w:val="28"/>
        </w:rPr>
        <w:sectPr w:rsidR="003A7BB8" w:rsidRPr="003A7BB8" w:rsidSect="00675F6B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  <w:r w:rsidRPr="003A7BB8">
        <w:rPr>
          <w:bCs/>
          <w:sz w:val="28"/>
          <w:szCs w:val="28"/>
        </w:rPr>
        <w:br w:type="page"/>
      </w:r>
    </w:p>
    <w:p w:rsidR="003A7BB8" w:rsidRPr="003A7BB8" w:rsidRDefault="003A7BB8" w:rsidP="003A7BB8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3A7BB8">
        <w:rPr>
          <w:b/>
          <w:sz w:val="28"/>
          <w:szCs w:val="28"/>
        </w:rPr>
        <w:t>Критерии отбора заявок по специальной номинации</w:t>
      </w:r>
    </w:p>
    <w:p w:rsidR="003A7BB8" w:rsidRPr="003A7BB8" w:rsidRDefault="003A7BB8" w:rsidP="003A7BB8">
      <w:pPr>
        <w:keepNext/>
        <w:widowControl/>
        <w:jc w:val="center"/>
        <w:rPr>
          <w:b/>
          <w:sz w:val="28"/>
          <w:szCs w:val="28"/>
        </w:rPr>
      </w:pPr>
      <w:r w:rsidRPr="003A7BB8">
        <w:rPr>
          <w:b/>
          <w:sz w:val="28"/>
          <w:szCs w:val="28"/>
        </w:rPr>
        <w:t>«Демонстрируем будущее – инновационный прорыв на выставке»</w:t>
      </w:r>
    </w:p>
    <w:p w:rsidR="003A7BB8" w:rsidRPr="003A7BB8" w:rsidRDefault="003A7BB8" w:rsidP="003A7BB8">
      <w:pPr>
        <w:keepNext/>
        <w:tabs>
          <w:tab w:val="left" w:pos="993"/>
        </w:tabs>
        <w:spacing w:after="120"/>
        <w:ind w:firstLine="567"/>
        <w:jc w:val="both"/>
        <w:rPr>
          <w:b/>
          <w:iCs/>
          <w:sz w:val="28"/>
          <w:szCs w:val="28"/>
        </w:rPr>
      </w:pPr>
    </w:p>
    <w:p w:rsidR="003A7BB8" w:rsidRPr="003A7BB8" w:rsidRDefault="003A7BB8" w:rsidP="003A7BB8">
      <w:pPr>
        <w:keepNext/>
        <w:tabs>
          <w:tab w:val="left" w:pos="993"/>
        </w:tabs>
        <w:spacing w:after="120"/>
        <w:ind w:firstLine="567"/>
        <w:jc w:val="both"/>
        <w:rPr>
          <w:iCs/>
          <w:sz w:val="28"/>
          <w:szCs w:val="28"/>
        </w:rPr>
      </w:pPr>
      <w:r w:rsidRPr="003A7BB8">
        <w:rPr>
          <w:b/>
          <w:iCs/>
          <w:sz w:val="28"/>
          <w:szCs w:val="28"/>
        </w:rPr>
        <w:t>Количественные</w:t>
      </w:r>
      <w:r w:rsidRPr="003A7BB8">
        <w:rPr>
          <w:b/>
          <w:iCs/>
          <w:spacing w:val="1"/>
          <w:sz w:val="28"/>
          <w:szCs w:val="28"/>
        </w:rPr>
        <w:t xml:space="preserve"> </w:t>
      </w:r>
      <w:r w:rsidRPr="003A7BB8">
        <w:rPr>
          <w:b/>
          <w:iCs/>
          <w:sz w:val="28"/>
          <w:szCs w:val="28"/>
        </w:rPr>
        <w:t>критерии</w:t>
      </w:r>
      <w:r w:rsidRPr="003A7BB8">
        <w:rPr>
          <w:iCs/>
          <w:sz w:val="28"/>
          <w:szCs w:val="28"/>
        </w:rPr>
        <w:t>:</w:t>
      </w:r>
    </w:p>
    <w:p w:rsidR="003A7BB8" w:rsidRPr="003A7BB8" w:rsidRDefault="003A7BB8" w:rsidP="003A7BB8">
      <w:pPr>
        <w:pStyle w:val="a5"/>
        <w:keepNext/>
        <w:widowControl/>
        <w:numPr>
          <w:ilvl w:val="0"/>
          <w:numId w:val="7"/>
        </w:numPr>
        <w:tabs>
          <w:tab w:val="left" w:pos="426"/>
          <w:tab w:val="left" w:pos="993"/>
        </w:tabs>
        <w:ind w:left="0" w:firstLine="567"/>
        <w:jc w:val="both"/>
        <w:rPr>
          <w:sz w:val="28"/>
          <w:szCs w:val="28"/>
        </w:rPr>
      </w:pPr>
      <w:r w:rsidRPr="003A7BB8">
        <w:rPr>
          <w:sz w:val="28"/>
          <w:szCs w:val="28"/>
        </w:rPr>
        <w:t>Частота/регулярность участия в выставках АО «Экспоцентр» в конкурсном году: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4678"/>
      </w:tblGrid>
      <w:tr w:rsidR="003A7BB8" w:rsidRPr="003A7BB8" w:rsidTr="00DC1462">
        <w:trPr>
          <w:jc w:val="center"/>
        </w:trPr>
        <w:tc>
          <w:tcPr>
            <w:tcW w:w="2835" w:type="dxa"/>
          </w:tcPr>
          <w:p w:rsidR="003A7BB8" w:rsidRPr="003A7BB8" w:rsidRDefault="003A7BB8" w:rsidP="00DC1462">
            <w:pPr>
              <w:keepNext/>
              <w:widowControl/>
              <w:tabs>
                <w:tab w:val="left" w:pos="426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1 </w:t>
            </w:r>
            <w:proofErr w:type="spellStart"/>
            <w:r w:rsidRPr="003A7BB8">
              <w:rPr>
                <w:sz w:val="28"/>
                <w:szCs w:val="28"/>
              </w:rPr>
              <w:t>раз</w:t>
            </w:r>
            <w:proofErr w:type="spellEnd"/>
            <w:r w:rsidRPr="003A7BB8">
              <w:rPr>
                <w:sz w:val="28"/>
                <w:szCs w:val="28"/>
              </w:rPr>
              <w:t xml:space="preserve"> в </w:t>
            </w:r>
            <w:proofErr w:type="spellStart"/>
            <w:r w:rsidRPr="003A7BB8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4678" w:type="dxa"/>
          </w:tcPr>
          <w:p w:rsidR="003A7BB8" w:rsidRPr="003A7BB8" w:rsidRDefault="003A7BB8" w:rsidP="00DC1462">
            <w:pPr>
              <w:keepNext/>
              <w:widowControl/>
              <w:tabs>
                <w:tab w:val="left" w:pos="426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1 </w:t>
            </w:r>
            <w:proofErr w:type="spellStart"/>
            <w:r w:rsidRPr="003A7BB8">
              <w:rPr>
                <w:sz w:val="28"/>
                <w:szCs w:val="28"/>
              </w:rPr>
              <w:t>балл</w:t>
            </w:r>
            <w:proofErr w:type="spellEnd"/>
          </w:p>
        </w:tc>
      </w:tr>
      <w:tr w:rsidR="003A7BB8" w:rsidRPr="003A7BB8" w:rsidTr="00DC1462">
        <w:trPr>
          <w:jc w:val="center"/>
        </w:trPr>
        <w:tc>
          <w:tcPr>
            <w:tcW w:w="2835" w:type="dxa"/>
          </w:tcPr>
          <w:p w:rsidR="003A7BB8" w:rsidRPr="003A7BB8" w:rsidRDefault="003A7BB8" w:rsidP="00DC1462">
            <w:pPr>
              <w:keepNext/>
              <w:widowControl/>
              <w:tabs>
                <w:tab w:val="left" w:pos="426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2 </w:t>
            </w:r>
            <w:proofErr w:type="spellStart"/>
            <w:r w:rsidRPr="003A7BB8">
              <w:rPr>
                <w:sz w:val="28"/>
                <w:szCs w:val="28"/>
              </w:rPr>
              <w:t>раза</w:t>
            </w:r>
            <w:proofErr w:type="spellEnd"/>
            <w:r w:rsidRPr="003A7BB8">
              <w:rPr>
                <w:sz w:val="28"/>
                <w:szCs w:val="28"/>
              </w:rPr>
              <w:t xml:space="preserve"> в </w:t>
            </w:r>
            <w:proofErr w:type="spellStart"/>
            <w:r w:rsidRPr="003A7BB8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4678" w:type="dxa"/>
          </w:tcPr>
          <w:p w:rsidR="003A7BB8" w:rsidRPr="003A7BB8" w:rsidRDefault="003A7BB8" w:rsidP="00DC1462">
            <w:pPr>
              <w:keepNext/>
              <w:widowControl/>
              <w:tabs>
                <w:tab w:val="left" w:pos="426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3 </w:t>
            </w:r>
            <w:proofErr w:type="spellStart"/>
            <w:r w:rsidRPr="003A7BB8">
              <w:rPr>
                <w:sz w:val="28"/>
                <w:szCs w:val="28"/>
              </w:rPr>
              <w:t>балла</w:t>
            </w:r>
            <w:proofErr w:type="spellEnd"/>
          </w:p>
        </w:tc>
      </w:tr>
      <w:tr w:rsidR="003A7BB8" w:rsidRPr="003A7BB8" w:rsidTr="00DC1462">
        <w:trPr>
          <w:jc w:val="center"/>
        </w:trPr>
        <w:tc>
          <w:tcPr>
            <w:tcW w:w="2835" w:type="dxa"/>
          </w:tcPr>
          <w:p w:rsidR="003A7BB8" w:rsidRPr="003A7BB8" w:rsidRDefault="003A7BB8" w:rsidP="00DC1462">
            <w:pPr>
              <w:keepNext/>
              <w:widowControl/>
              <w:tabs>
                <w:tab w:val="left" w:pos="426"/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  <w:lang w:val="ru-RU"/>
              </w:rPr>
              <w:t>3 раза в год и более</w:t>
            </w:r>
          </w:p>
        </w:tc>
        <w:tc>
          <w:tcPr>
            <w:tcW w:w="4678" w:type="dxa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0"/>
                <w:numId w:val="8"/>
              </w:numPr>
              <w:tabs>
                <w:tab w:val="left" w:pos="426"/>
                <w:tab w:val="left" w:pos="993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баллов</w:t>
            </w:r>
            <w:proofErr w:type="spellEnd"/>
          </w:p>
        </w:tc>
      </w:tr>
    </w:tbl>
    <w:p w:rsidR="003A7BB8" w:rsidRPr="003A7BB8" w:rsidRDefault="003A7BB8" w:rsidP="003A7BB8">
      <w:pPr>
        <w:pStyle w:val="a5"/>
        <w:keepNext/>
        <w:widowControl/>
        <w:numPr>
          <w:ilvl w:val="0"/>
          <w:numId w:val="7"/>
        </w:numPr>
        <w:tabs>
          <w:tab w:val="left" w:pos="426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3A7BB8">
        <w:rPr>
          <w:sz w:val="28"/>
          <w:szCs w:val="28"/>
        </w:rPr>
        <w:t>Стаж участия в выставках за 10 лет: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4678"/>
      </w:tblGrid>
      <w:tr w:rsidR="003A7BB8" w:rsidRPr="003A7BB8" w:rsidTr="00DC1462">
        <w:trPr>
          <w:jc w:val="center"/>
        </w:trPr>
        <w:tc>
          <w:tcPr>
            <w:tcW w:w="2835" w:type="dxa"/>
          </w:tcPr>
          <w:p w:rsidR="003A7BB8" w:rsidRPr="003A7BB8" w:rsidRDefault="003A7BB8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1 </w:t>
            </w:r>
            <w:proofErr w:type="spellStart"/>
            <w:r w:rsidRPr="003A7BB8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4678" w:type="dxa"/>
          </w:tcPr>
          <w:p w:rsidR="003A7BB8" w:rsidRPr="003A7BB8" w:rsidRDefault="003A7BB8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1 </w:t>
            </w:r>
            <w:proofErr w:type="spellStart"/>
            <w:r w:rsidRPr="003A7BB8">
              <w:rPr>
                <w:sz w:val="28"/>
                <w:szCs w:val="28"/>
              </w:rPr>
              <w:t>балл</w:t>
            </w:r>
            <w:proofErr w:type="spellEnd"/>
          </w:p>
        </w:tc>
      </w:tr>
      <w:tr w:rsidR="003A7BB8" w:rsidRPr="003A7BB8" w:rsidTr="00DC1462">
        <w:trPr>
          <w:jc w:val="center"/>
        </w:trPr>
        <w:tc>
          <w:tcPr>
            <w:tcW w:w="2835" w:type="dxa"/>
          </w:tcPr>
          <w:p w:rsidR="003A7BB8" w:rsidRPr="003A7BB8" w:rsidRDefault="003A7BB8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2 </w:t>
            </w:r>
            <w:proofErr w:type="spellStart"/>
            <w:r w:rsidRPr="003A7BB8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678" w:type="dxa"/>
          </w:tcPr>
          <w:p w:rsidR="003A7BB8" w:rsidRPr="003A7BB8" w:rsidRDefault="003A7BB8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2 </w:t>
            </w:r>
            <w:proofErr w:type="spellStart"/>
            <w:r w:rsidRPr="003A7BB8">
              <w:rPr>
                <w:sz w:val="28"/>
                <w:szCs w:val="28"/>
              </w:rPr>
              <w:t>балла</w:t>
            </w:r>
            <w:proofErr w:type="spellEnd"/>
          </w:p>
        </w:tc>
      </w:tr>
      <w:tr w:rsidR="003A7BB8" w:rsidRPr="003A7BB8" w:rsidTr="00DC1462">
        <w:trPr>
          <w:jc w:val="center"/>
        </w:trPr>
        <w:tc>
          <w:tcPr>
            <w:tcW w:w="2835" w:type="dxa"/>
          </w:tcPr>
          <w:p w:rsidR="003A7BB8" w:rsidRPr="003A7BB8" w:rsidRDefault="003A7BB8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3 </w:t>
            </w:r>
            <w:proofErr w:type="spellStart"/>
            <w:r w:rsidRPr="003A7BB8">
              <w:rPr>
                <w:sz w:val="28"/>
                <w:szCs w:val="28"/>
              </w:rPr>
              <w:t>года</w:t>
            </w:r>
            <w:proofErr w:type="spellEnd"/>
            <w:r w:rsidRPr="003A7B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3A7BB8" w:rsidRPr="003A7BB8" w:rsidRDefault="003A7BB8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3 </w:t>
            </w:r>
            <w:proofErr w:type="spellStart"/>
            <w:r w:rsidRPr="003A7BB8">
              <w:rPr>
                <w:sz w:val="28"/>
                <w:szCs w:val="28"/>
              </w:rPr>
              <w:t>балла</w:t>
            </w:r>
            <w:proofErr w:type="spellEnd"/>
          </w:p>
        </w:tc>
      </w:tr>
      <w:tr w:rsidR="003A7BB8" w:rsidRPr="003A7BB8" w:rsidTr="00DC1462">
        <w:trPr>
          <w:jc w:val="center"/>
        </w:trPr>
        <w:tc>
          <w:tcPr>
            <w:tcW w:w="2835" w:type="dxa"/>
          </w:tcPr>
          <w:p w:rsidR="003A7BB8" w:rsidRPr="003A7BB8" w:rsidRDefault="003A7BB8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4 </w:t>
            </w:r>
            <w:proofErr w:type="spellStart"/>
            <w:r w:rsidRPr="003A7BB8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678" w:type="dxa"/>
          </w:tcPr>
          <w:p w:rsidR="003A7BB8" w:rsidRPr="003A7BB8" w:rsidRDefault="003A7BB8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4 </w:t>
            </w:r>
            <w:proofErr w:type="spellStart"/>
            <w:r w:rsidRPr="003A7BB8">
              <w:rPr>
                <w:sz w:val="28"/>
                <w:szCs w:val="28"/>
              </w:rPr>
              <w:t>балла</w:t>
            </w:r>
            <w:proofErr w:type="spellEnd"/>
          </w:p>
        </w:tc>
      </w:tr>
      <w:tr w:rsidR="003A7BB8" w:rsidRPr="003A7BB8" w:rsidTr="00DC1462">
        <w:trPr>
          <w:jc w:val="center"/>
        </w:trPr>
        <w:tc>
          <w:tcPr>
            <w:tcW w:w="2835" w:type="dxa"/>
          </w:tcPr>
          <w:p w:rsidR="003A7BB8" w:rsidRPr="003A7BB8" w:rsidRDefault="003A7BB8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 xml:space="preserve">5 </w:t>
            </w:r>
            <w:proofErr w:type="spellStart"/>
            <w:r w:rsidRPr="003A7BB8">
              <w:rPr>
                <w:sz w:val="28"/>
                <w:szCs w:val="28"/>
              </w:rPr>
              <w:t>лет</w:t>
            </w:r>
            <w:proofErr w:type="spellEnd"/>
            <w:r w:rsidRPr="003A7BB8">
              <w:rPr>
                <w:sz w:val="28"/>
                <w:szCs w:val="28"/>
              </w:rPr>
              <w:t xml:space="preserve"> и </w:t>
            </w:r>
            <w:proofErr w:type="spellStart"/>
            <w:r w:rsidRPr="003A7BB8">
              <w:rPr>
                <w:sz w:val="28"/>
                <w:szCs w:val="28"/>
              </w:rPr>
              <w:t>более</w:t>
            </w:r>
            <w:proofErr w:type="spellEnd"/>
          </w:p>
        </w:tc>
        <w:tc>
          <w:tcPr>
            <w:tcW w:w="4678" w:type="dxa"/>
          </w:tcPr>
          <w:p w:rsidR="003A7BB8" w:rsidRPr="003A7BB8" w:rsidRDefault="003A7BB8" w:rsidP="003A7BB8">
            <w:pPr>
              <w:pStyle w:val="a5"/>
              <w:keepNext/>
              <w:widowControl/>
              <w:numPr>
                <w:ilvl w:val="0"/>
                <w:numId w:val="9"/>
              </w:numPr>
              <w:tabs>
                <w:tab w:val="left" w:pos="426"/>
                <w:tab w:val="left" w:pos="993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баллов</w:t>
            </w:r>
            <w:proofErr w:type="spellEnd"/>
          </w:p>
        </w:tc>
      </w:tr>
    </w:tbl>
    <w:p w:rsidR="003A7BB8" w:rsidRPr="003A7BB8" w:rsidRDefault="003A7BB8" w:rsidP="003A7BB8">
      <w:pPr>
        <w:pStyle w:val="a5"/>
        <w:keepNext/>
        <w:widowControl/>
        <w:numPr>
          <w:ilvl w:val="0"/>
          <w:numId w:val="7"/>
        </w:numPr>
        <w:tabs>
          <w:tab w:val="left" w:pos="426"/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3A7BB8">
        <w:rPr>
          <w:sz w:val="28"/>
          <w:szCs w:val="28"/>
        </w:rPr>
        <w:t>Количество публикаций в СМИ о компании за конкурсный год: за каждую публикацию - 1 балл.</w:t>
      </w:r>
    </w:p>
    <w:p w:rsidR="003A7BB8" w:rsidRPr="003A7BB8" w:rsidRDefault="003A7BB8" w:rsidP="003A7BB8">
      <w:pPr>
        <w:pStyle w:val="a5"/>
        <w:keepNext/>
        <w:widowControl/>
        <w:numPr>
          <w:ilvl w:val="0"/>
          <w:numId w:val="7"/>
        </w:numPr>
        <w:tabs>
          <w:tab w:val="left" w:pos="426"/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3A7BB8">
        <w:rPr>
          <w:sz w:val="28"/>
          <w:szCs w:val="28"/>
        </w:rPr>
        <w:t>Количество награждений за прошедшие три года (награды, копии дипломов и других форм профессиональных и общественных премий): за каждое награждение - 1 балл.</w:t>
      </w:r>
    </w:p>
    <w:p w:rsidR="003A7BB8" w:rsidRPr="003A7BB8" w:rsidRDefault="003A7BB8" w:rsidP="003A7BB8">
      <w:pPr>
        <w:keepNext/>
        <w:widowControl/>
        <w:tabs>
          <w:tab w:val="left" w:pos="426"/>
          <w:tab w:val="left" w:pos="851"/>
          <w:tab w:val="left" w:pos="1276"/>
          <w:tab w:val="left" w:pos="1985"/>
        </w:tabs>
        <w:ind w:firstLine="567"/>
        <w:jc w:val="both"/>
        <w:rPr>
          <w:iCs/>
          <w:color w:val="000000" w:themeColor="text1"/>
          <w:sz w:val="28"/>
          <w:szCs w:val="28"/>
        </w:rPr>
      </w:pPr>
      <w:r w:rsidRPr="003A7BB8">
        <w:rPr>
          <w:b/>
          <w:iCs/>
          <w:color w:val="000000" w:themeColor="text1"/>
          <w:sz w:val="28"/>
          <w:szCs w:val="28"/>
        </w:rPr>
        <w:t>Качественные</w:t>
      </w:r>
      <w:r w:rsidRPr="003A7BB8">
        <w:rPr>
          <w:b/>
          <w:iCs/>
          <w:color w:val="000000" w:themeColor="text1"/>
          <w:spacing w:val="8"/>
          <w:sz w:val="28"/>
          <w:szCs w:val="28"/>
        </w:rPr>
        <w:t xml:space="preserve"> </w:t>
      </w:r>
      <w:r w:rsidRPr="003A7BB8">
        <w:rPr>
          <w:iCs/>
          <w:color w:val="000000" w:themeColor="text1"/>
          <w:sz w:val="28"/>
          <w:szCs w:val="28"/>
        </w:rPr>
        <w:t>критерии</w:t>
      </w:r>
      <w:r w:rsidRPr="003A7BB8">
        <w:rPr>
          <w:iCs/>
          <w:color w:val="000000" w:themeColor="text1"/>
          <w:spacing w:val="7"/>
          <w:sz w:val="28"/>
          <w:szCs w:val="28"/>
        </w:rPr>
        <w:t xml:space="preserve"> специальной </w:t>
      </w:r>
      <w:r w:rsidRPr="003A7BB8">
        <w:rPr>
          <w:iCs/>
          <w:color w:val="000000" w:themeColor="text1"/>
          <w:sz w:val="28"/>
          <w:szCs w:val="28"/>
        </w:rPr>
        <w:t>номинации:</w:t>
      </w:r>
    </w:p>
    <w:p w:rsidR="003A7BB8" w:rsidRPr="003A7BB8" w:rsidRDefault="003A7BB8" w:rsidP="003A7BB8">
      <w:pPr>
        <w:pStyle w:val="a5"/>
        <w:keepNext/>
        <w:keepLines/>
        <w:widowControl/>
        <w:numPr>
          <w:ilvl w:val="0"/>
          <w:numId w:val="7"/>
        </w:numPr>
        <w:tabs>
          <w:tab w:val="left" w:pos="426"/>
          <w:tab w:val="left" w:pos="851"/>
          <w:tab w:val="left" w:pos="1276"/>
          <w:tab w:val="left" w:pos="1985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3A7BB8">
        <w:rPr>
          <w:sz w:val="28"/>
          <w:szCs w:val="28"/>
        </w:rPr>
        <w:t xml:space="preserve">Эффективность подготовки предприятия к демонстрации своей инновационной продукции на выставке АО «ЭКСПОЦЕНТР» в конкурсном году, включая использование визуальных и интерактивных элементов, </w:t>
      </w:r>
      <w:r w:rsidRPr="003A7BB8">
        <w:rPr>
          <w:iCs/>
          <w:color w:val="000000" w:themeColor="text1"/>
          <w:sz w:val="28"/>
          <w:szCs w:val="28"/>
        </w:rPr>
        <w:t>пре</w:t>
      </w:r>
      <w:proofErr w:type="gramStart"/>
      <w:r w:rsidRPr="003A7BB8">
        <w:rPr>
          <w:iCs/>
          <w:color w:val="000000" w:themeColor="text1"/>
          <w:sz w:val="28"/>
          <w:szCs w:val="28"/>
        </w:rPr>
        <w:t>д-</w:t>
      </w:r>
      <w:proofErr w:type="gramEnd"/>
      <w:r w:rsidRPr="003A7BB8">
        <w:rPr>
          <w:iCs/>
          <w:color w:val="000000" w:themeColor="text1"/>
          <w:sz w:val="28"/>
          <w:szCs w:val="28"/>
        </w:rPr>
        <w:t xml:space="preserve"> и пост-выставочную активность в интернете и т.д.</w:t>
      </w:r>
    </w:p>
    <w:p w:rsidR="003A7BB8" w:rsidRPr="003A7BB8" w:rsidRDefault="003A7BB8" w:rsidP="003A7BB8">
      <w:pPr>
        <w:pStyle w:val="a5"/>
        <w:keepNext/>
        <w:widowControl/>
        <w:numPr>
          <w:ilvl w:val="0"/>
          <w:numId w:val="7"/>
        </w:numPr>
        <w:tabs>
          <w:tab w:val="left" w:pos="426"/>
          <w:tab w:val="left" w:pos="851"/>
          <w:tab w:val="left" w:pos="1276"/>
          <w:tab w:val="left" w:pos="1985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3A7BB8">
        <w:rPr>
          <w:color w:val="000000" w:themeColor="text1"/>
          <w:sz w:val="28"/>
          <w:szCs w:val="28"/>
        </w:rPr>
        <w:t xml:space="preserve"> Отзывы посетителей выставок АО «ЭКСПОЦЕНТР» </w:t>
      </w:r>
      <w:r w:rsidRPr="003A7BB8">
        <w:rPr>
          <w:sz w:val="28"/>
          <w:szCs w:val="28"/>
        </w:rPr>
        <w:t>конкурсного года</w:t>
      </w:r>
      <w:r w:rsidRPr="003A7BB8">
        <w:rPr>
          <w:color w:val="000000" w:themeColor="text1"/>
          <w:sz w:val="28"/>
          <w:szCs w:val="28"/>
        </w:rPr>
        <w:t xml:space="preserve"> о предприятии и его продукции / услугах (</w:t>
      </w:r>
      <w:r w:rsidRPr="003A7BB8">
        <w:rPr>
          <w:iCs/>
          <w:color w:val="000000" w:themeColor="text1"/>
          <w:sz w:val="28"/>
          <w:szCs w:val="28"/>
        </w:rPr>
        <w:t>оценивается позитивный / негативный фон отзывов, уровень заинтересованности в представленных предприятием инновациях).</w:t>
      </w:r>
    </w:p>
    <w:p w:rsidR="003A7BB8" w:rsidRPr="003A7BB8" w:rsidRDefault="003A7BB8" w:rsidP="003A7BB8">
      <w:pPr>
        <w:pStyle w:val="a5"/>
        <w:keepNext/>
        <w:keepLines/>
        <w:widowControl/>
        <w:numPr>
          <w:ilvl w:val="0"/>
          <w:numId w:val="7"/>
        </w:numPr>
        <w:tabs>
          <w:tab w:val="left" w:pos="426"/>
          <w:tab w:val="left" w:pos="851"/>
          <w:tab w:val="left" w:pos="1134"/>
          <w:tab w:val="left" w:pos="1276"/>
          <w:tab w:val="left" w:pos="1985"/>
          <w:tab w:val="left" w:pos="9639"/>
        </w:tabs>
        <w:ind w:left="0" w:firstLine="567"/>
        <w:jc w:val="both"/>
        <w:rPr>
          <w:sz w:val="28"/>
          <w:szCs w:val="28"/>
        </w:rPr>
      </w:pPr>
      <w:r w:rsidRPr="003A7BB8">
        <w:rPr>
          <w:color w:val="000000" w:themeColor="text1"/>
          <w:sz w:val="28"/>
          <w:szCs w:val="28"/>
        </w:rPr>
        <w:t xml:space="preserve">Результаты, достигнутые предприятием </w:t>
      </w:r>
      <w:r w:rsidRPr="003A7BB8">
        <w:rPr>
          <w:sz w:val="28"/>
          <w:szCs w:val="28"/>
        </w:rPr>
        <w:t xml:space="preserve">благодаря </w:t>
      </w:r>
      <w:r w:rsidRPr="003A7BB8">
        <w:rPr>
          <w:color w:val="000000" w:themeColor="text1"/>
          <w:sz w:val="28"/>
          <w:szCs w:val="28"/>
        </w:rPr>
        <w:t xml:space="preserve">продвижению своих инноваций </w:t>
      </w:r>
      <w:r w:rsidRPr="003A7BB8">
        <w:rPr>
          <w:iCs/>
          <w:color w:val="000000" w:themeColor="text1"/>
          <w:sz w:val="28"/>
          <w:szCs w:val="28"/>
        </w:rPr>
        <w:t xml:space="preserve">на момент участия в выставке АО «ЭКСПОЦЕНТР» </w:t>
      </w:r>
      <w:r w:rsidRPr="003A7BB8">
        <w:rPr>
          <w:sz w:val="28"/>
          <w:szCs w:val="28"/>
        </w:rPr>
        <w:t xml:space="preserve">в конкурсном году. </w:t>
      </w:r>
    </w:p>
    <w:p w:rsidR="003A7BB8" w:rsidRPr="003A7BB8" w:rsidRDefault="003A7BB8" w:rsidP="003A7BB8">
      <w:pPr>
        <w:pStyle w:val="a5"/>
        <w:keepNext/>
        <w:keepLines/>
        <w:widowControl/>
        <w:tabs>
          <w:tab w:val="left" w:pos="426"/>
          <w:tab w:val="left" w:pos="851"/>
          <w:tab w:val="left" w:pos="1134"/>
          <w:tab w:val="left" w:pos="1276"/>
          <w:tab w:val="left" w:pos="1985"/>
          <w:tab w:val="left" w:pos="9639"/>
        </w:tabs>
        <w:ind w:left="0" w:firstLine="567"/>
        <w:jc w:val="both"/>
        <w:rPr>
          <w:sz w:val="28"/>
          <w:szCs w:val="28"/>
        </w:rPr>
      </w:pPr>
      <w:r w:rsidRPr="003A7BB8">
        <w:rPr>
          <w:sz w:val="28"/>
          <w:szCs w:val="28"/>
        </w:rPr>
        <w:t>Бальная оценка по качественным критериям специальной номинации определяется</w:t>
      </w:r>
      <w:r w:rsidRPr="003A7BB8">
        <w:rPr>
          <w:spacing w:val="1"/>
          <w:sz w:val="28"/>
          <w:szCs w:val="28"/>
        </w:rPr>
        <w:t xml:space="preserve"> </w:t>
      </w:r>
      <w:r w:rsidRPr="003A7BB8">
        <w:rPr>
          <w:sz w:val="28"/>
          <w:szCs w:val="28"/>
        </w:rPr>
        <w:t>экспертным</w:t>
      </w:r>
      <w:r w:rsidRPr="003A7BB8">
        <w:rPr>
          <w:spacing w:val="1"/>
          <w:sz w:val="28"/>
          <w:szCs w:val="28"/>
        </w:rPr>
        <w:t xml:space="preserve"> </w:t>
      </w:r>
      <w:r w:rsidRPr="003A7BB8">
        <w:rPr>
          <w:sz w:val="28"/>
          <w:szCs w:val="28"/>
        </w:rPr>
        <w:t>советом</w:t>
      </w:r>
      <w:r w:rsidRPr="003A7BB8">
        <w:rPr>
          <w:spacing w:val="1"/>
          <w:sz w:val="28"/>
          <w:szCs w:val="28"/>
        </w:rPr>
        <w:t xml:space="preserve"> </w:t>
      </w:r>
      <w:r w:rsidRPr="003A7BB8">
        <w:rPr>
          <w:sz w:val="28"/>
          <w:szCs w:val="28"/>
        </w:rPr>
        <w:t>по</w:t>
      </w:r>
      <w:r w:rsidRPr="003A7BB8">
        <w:rPr>
          <w:spacing w:val="1"/>
          <w:sz w:val="28"/>
          <w:szCs w:val="28"/>
        </w:rPr>
        <w:t xml:space="preserve"> </w:t>
      </w:r>
      <w:r w:rsidRPr="003A7BB8">
        <w:rPr>
          <w:sz w:val="28"/>
          <w:szCs w:val="28"/>
        </w:rPr>
        <w:t>десятибалльной</w:t>
      </w:r>
      <w:r w:rsidRPr="003A7BB8">
        <w:rPr>
          <w:spacing w:val="-2"/>
          <w:sz w:val="28"/>
          <w:szCs w:val="28"/>
        </w:rPr>
        <w:t xml:space="preserve"> </w:t>
      </w:r>
      <w:r w:rsidRPr="003A7BB8">
        <w:rPr>
          <w:sz w:val="28"/>
          <w:szCs w:val="28"/>
        </w:rPr>
        <w:t>шкале</w:t>
      </w:r>
      <w:r w:rsidRPr="003A7BB8">
        <w:rPr>
          <w:spacing w:val="-2"/>
          <w:sz w:val="28"/>
          <w:szCs w:val="28"/>
        </w:rPr>
        <w:t xml:space="preserve"> </w:t>
      </w:r>
      <w:r w:rsidRPr="003A7BB8">
        <w:rPr>
          <w:sz w:val="28"/>
          <w:szCs w:val="28"/>
        </w:rPr>
        <w:t>с применением метода экспертной оценки.</w:t>
      </w:r>
    </w:p>
    <w:tbl>
      <w:tblPr>
        <w:tblStyle w:val="TableNormal"/>
        <w:tblW w:w="0" w:type="auto"/>
        <w:tblInd w:w="1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4835"/>
      </w:tblGrid>
      <w:tr w:rsidR="003A7BB8" w:rsidRPr="003A7BB8" w:rsidTr="00DC1462">
        <w:trPr>
          <w:trHeight w:val="371"/>
        </w:trPr>
        <w:tc>
          <w:tcPr>
            <w:tcW w:w="1963" w:type="dxa"/>
          </w:tcPr>
          <w:p w:rsidR="003A7BB8" w:rsidRPr="003A7BB8" w:rsidRDefault="003A7BB8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</w:rPr>
              <w:t>1</w:t>
            </w:r>
            <w:r w:rsidRPr="003A7BB8">
              <w:rPr>
                <w:sz w:val="28"/>
                <w:szCs w:val="28"/>
                <w:lang w:val="ru-RU"/>
              </w:rPr>
              <w:t xml:space="preserve"> балл</w:t>
            </w:r>
          </w:p>
        </w:tc>
        <w:tc>
          <w:tcPr>
            <w:tcW w:w="4835" w:type="dxa"/>
          </w:tcPr>
          <w:p w:rsidR="003A7BB8" w:rsidRPr="003A7BB8" w:rsidRDefault="003A7BB8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Оценка</w:t>
            </w:r>
            <w:proofErr w:type="spellEnd"/>
            <w:r w:rsidRPr="003A7BB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критерия</w:t>
            </w:r>
            <w:proofErr w:type="spellEnd"/>
            <w:r w:rsidRPr="003A7BB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невозможна</w:t>
            </w:r>
            <w:proofErr w:type="spellEnd"/>
          </w:p>
        </w:tc>
      </w:tr>
      <w:tr w:rsidR="003A7BB8" w:rsidRPr="003A7BB8" w:rsidTr="00DC1462">
        <w:trPr>
          <w:trHeight w:val="373"/>
        </w:trPr>
        <w:tc>
          <w:tcPr>
            <w:tcW w:w="1963" w:type="dxa"/>
          </w:tcPr>
          <w:p w:rsidR="003A7BB8" w:rsidRPr="003A7BB8" w:rsidRDefault="003A7BB8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  <w:lang w:val="ru-RU"/>
              </w:rPr>
            </w:pPr>
            <w:r w:rsidRPr="003A7BB8">
              <w:rPr>
                <w:sz w:val="28"/>
                <w:szCs w:val="28"/>
              </w:rPr>
              <w:t>2-3</w:t>
            </w:r>
            <w:r w:rsidRPr="003A7BB8">
              <w:rPr>
                <w:sz w:val="28"/>
                <w:szCs w:val="28"/>
                <w:lang w:val="ru-RU"/>
              </w:rPr>
              <w:t xml:space="preserve"> балла</w:t>
            </w:r>
          </w:p>
        </w:tc>
        <w:tc>
          <w:tcPr>
            <w:tcW w:w="4835" w:type="dxa"/>
          </w:tcPr>
          <w:p w:rsidR="003A7BB8" w:rsidRPr="003A7BB8" w:rsidRDefault="003A7BB8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Низкий</w:t>
            </w:r>
            <w:proofErr w:type="spellEnd"/>
            <w:r w:rsidRPr="003A7BB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3A7BB8" w:rsidRPr="003A7BB8" w:rsidTr="00DC1462">
        <w:trPr>
          <w:trHeight w:val="374"/>
        </w:trPr>
        <w:tc>
          <w:tcPr>
            <w:tcW w:w="1963" w:type="dxa"/>
          </w:tcPr>
          <w:p w:rsidR="003A7BB8" w:rsidRPr="003A7BB8" w:rsidRDefault="003A7BB8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4-6</w:t>
            </w:r>
            <w:r w:rsidRPr="003A7BB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:rsidR="003A7BB8" w:rsidRPr="003A7BB8" w:rsidRDefault="003A7BB8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Средний</w:t>
            </w:r>
            <w:proofErr w:type="spellEnd"/>
            <w:r w:rsidRPr="003A7BB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3A7BB8" w:rsidRPr="003A7BB8" w:rsidTr="00DC1462">
        <w:trPr>
          <w:trHeight w:val="371"/>
        </w:trPr>
        <w:tc>
          <w:tcPr>
            <w:tcW w:w="1963" w:type="dxa"/>
          </w:tcPr>
          <w:p w:rsidR="003A7BB8" w:rsidRPr="003A7BB8" w:rsidRDefault="003A7BB8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7-9</w:t>
            </w:r>
            <w:r w:rsidRPr="003A7BB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:rsidR="003A7BB8" w:rsidRPr="003A7BB8" w:rsidRDefault="003A7BB8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Высокий</w:t>
            </w:r>
            <w:proofErr w:type="spellEnd"/>
            <w:r w:rsidRPr="003A7BB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3A7BB8" w:rsidRPr="003A7BB8" w:rsidTr="00DC1462">
        <w:trPr>
          <w:trHeight w:val="373"/>
        </w:trPr>
        <w:tc>
          <w:tcPr>
            <w:tcW w:w="1963" w:type="dxa"/>
          </w:tcPr>
          <w:p w:rsidR="003A7BB8" w:rsidRPr="003A7BB8" w:rsidRDefault="003A7BB8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r w:rsidRPr="003A7BB8">
              <w:rPr>
                <w:sz w:val="28"/>
                <w:szCs w:val="28"/>
              </w:rPr>
              <w:t>10</w:t>
            </w:r>
            <w:r w:rsidRPr="003A7BB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:rsidR="003A7BB8" w:rsidRPr="003A7BB8" w:rsidRDefault="003A7BB8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proofErr w:type="spellStart"/>
            <w:r w:rsidRPr="003A7BB8">
              <w:rPr>
                <w:sz w:val="28"/>
                <w:szCs w:val="28"/>
              </w:rPr>
              <w:t>Лучший</w:t>
            </w:r>
            <w:proofErr w:type="spellEnd"/>
            <w:r w:rsidRPr="003A7BB8">
              <w:rPr>
                <w:spacing w:val="58"/>
                <w:sz w:val="28"/>
                <w:szCs w:val="28"/>
              </w:rPr>
              <w:t xml:space="preserve"> </w:t>
            </w:r>
            <w:r w:rsidRPr="003A7BB8">
              <w:rPr>
                <w:sz w:val="28"/>
                <w:szCs w:val="28"/>
              </w:rPr>
              <w:t>в</w:t>
            </w:r>
            <w:r w:rsidRPr="003A7BB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A7BB8">
              <w:rPr>
                <w:sz w:val="28"/>
                <w:szCs w:val="28"/>
              </w:rPr>
              <w:t>категории</w:t>
            </w:r>
            <w:proofErr w:type="spellEnd"/>
          </w:p>
        </w:tc>
      </w:tr>
    </w:tbl>
    <w:p w:rsidR="003A7BB8" w:rsidRPr="003A7BB8" w:rsidRDefault="003A7BB8" w:rsidP="005E1B82">
      <w:pPr>
        <w:pStyle w:val="a5"/>
        <w:keepNext/>
        <w:widowControl/>
        <w:tabs>
          <w:tab w:val="left" w:pos="567"/>
          <w:tab w:val="left" w:pos="1134"/>
        </w:tabs>
        <w:autoSpaceDE/>
        <w:autoSpaceDN/>
        <w:spacing w:after="120"/>
        <w:ind w:left="0" w:firstLine="567"/>
        <w:jc w:val="both"/>
        <w:rPr>
          <w:b/>
          <w:sz w:val="28"/>
          <w:szCs w:val="28"/>
        </w:rPr>
      </w:pPr>
      <w:r w:rsidRPr="003A7BB8">
        <w:rPr>
          <w:sz w:val="28"/>
          <w:szCs w:val="28"/>
        </w:rPr>
        <w:t>Победитель определяется по большему значению количественных критериев при условии выполнения всех ключевых критериев.</w:t>
      </w:r>
      <w:bookmarkStart w:id="0" w:name="_GoBack"/>
      <w:bookmarkEnd w:id="0"/>
    </w:p>
    <w:p w:rsidR="002837EA" w:rsidRPr="003A7BB8" w:rsidRDefault="002837EA" w:rsidP="003A7BB8"/>
    <w:sectPr w:rsidR="002837EA" w:rsidRPr="003A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92F"/>
    <w:multiLevelType w:val="hybridMultilevel"/>
    <w:tmpl w:val="53A43806"/>
    <w:lvl w:ilvl="0" w:tplc="05C010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D2D87"/>
    <w:multiLevelType w:val="hybridMultilevel"/>
    <w:tmpl w:val="B7A84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D534E"/>
    <w:multiLevelType w:val="hybridMultilevel"/>
    <w:tmpl w:val="60200406"/>
    <w:lvl w:ilvl="0" w:tplc="DE84F06E">
      <w:start w:val="1"/>
      <w:numFmt w:val="decimal"/>
      <w:lvlText w:val="%1)"/>
      <w:lvlJc w:val="left"/>
      <w:pPr>
        <w:ind w:left="42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>
    <w:nsid w:val="233A294F"/>
    <w:multiLevelType w:val="hybridMultilevel"/>
    <w:tmpl w:val="D6040056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0DF061F"/>
    <w:multiLevelType w:val="hybridMultilevel"/>
    <w:tmpl w:val="2C0AFF2E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>
    <w:nsid w:val="36621DD7"/>
    <w:multiLevelType w:val="hybridMultilevel"/>
    <w:tmpl w:val="4496AD02"/>
    <w:lvl w:ilvl="0" w:tplc="23F4C5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FF43F7"/>
    <w:multiLevelType w:val="hybridMultilevel"/>
    <w:tmpl w:val="9D46349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D374F42"/>
    <w:multiLevelType w:val="hybridMultilevel"/>
    <w:tmpl w:val="21540F0C"/>
    <w:lvl w:ilvl="0" w:tplc="9B209C34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>
    <w:nsid w:val="7F50671D"/>
    <w:multiLevelType w:val="hybridMultilevel"/>
    <w:tmpl w:val="CA76C16C"/>
    <w:lvl w:ilvl="0" w:tplc="CC08F1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3E"/>
    <w:rsid w:val="00017B3E"/>
    <w:rsid w:val="000206BF"/>
    <w:rsid w:val="00021856"/>
    <w:rsid w:val="00071479"/>
    <w:rsid w:val="00084763"/>
    <w:rsid w:val="000D7954"/>
    <w:rsid w:val="000F6DBC"/>
    <w:rsid w:val="00131FB4"/>
    <w:rsid w:val="00187DA8"/>
    <w:rsid w:val="001A329F"/>
    <w:rsid w:val="001A521C"/>
    <w:rsid w:val="001B6642"/>
    <w:rsid w:val="001F5A29"/>
    <w:rsid w:val="00217E68"/>
    <w:rsid w:val="00221336"/>
    <w:rsid w:val="002837EA"/>
    <w:rsid w:val="00293AB8"/>
    <w:rsid w:val="002B36CA"/>
    <w:rsid w:val="002E4C3F"/>
    <w:rsid w:val="00323D52"/>
    <w:rsid w:val="00346744"/>
    <w:rsid w:val="00351B87"/>
    <w:rsid w:val="0035287E"/>
    <w:rsid w:val="003607F2"/>
    <w:rsid w:val="00362BD6"/>
    <w:rsid w:val="00366FCF"/>
    <w:rsid w:val="00370023"/>
    <w:rsid w:val="003A7BB8"/>
    <w:rsid w:val="003D1297"/>
    <w:rsid w:val="003D4B7F"/>
    <w:rsid w:val="003D7426"/>
    <w:rsid w:val="003E157E"/>
    <w:rsid w:val="003F2257"/>
    <w:rsid w:val="004114A7"/>
    <w:rsid w:val="0042394D"/>
    <w:rsid w:val="00425BE7"/>
    <w:rsid w:val="00426835"/>
    <w:rsid w:val="004307FF"/>
    <w:rsid w:val="00461B33"/>
    <w:rsid w:val="0049029D"/>
    <w:rsid w:val="00495B61"/>
    <w:rsid w:val="004A35E3"/>
    <w:rsid w:val="004E4E80"/>
    <w:rsid w:val="004F61B0"/>
    <w:rsid w:val="005221C3"/>
    <w:rsid w:val="00532C2F"/>
    <w:rsid w:val="005542F1"/>
    <w:rsid w:val="005B4298"/>
    <w:rsid w:val="005B5AB3"/>
    <w:rsid w:val="005C195E"/>
    <w:rsid w:val="005C2E31"/>
    <w:rsid w:val="005E1B5E"/>
    <w:rsid w:val="005E1B82"/>
    <w:rsid w:val="005F14B1"/>
    <w:rsid w:val="005F27A3"/>
    <w:rsid w:val="005F5F4A"/>
    <w:rsid w:val="006336C1"/>
    <w:rsid w:val="0063667A"/>
    <w:rsid w:val="006B31D7"/>
    <w:rsid w:val="0070265E"/>
    <w:rsid w:val="007330D4"/>
    <w:rsid w:val="007448CB"/>
    <w:rsid w:val="0074691E"/>
    <w:rsid w:val="007558C4"/>
    <w:rsid w:val="007818EE"/>
    <w:rsid w:val="007A4354"/>
    <w:rsid w:val="007A7F55"/>
    <w:rsid w:val="007D5A30"/>
    <w:rsid w:val="008266E7"/>
    <w:rsid w:val="00834748"/>
    <w:rsid w:val="00842D16"/>
    <w:rsid w:val="00857A60"/>
    <w:rsid w:val="00872406"/>
    <w:rsid w:val="00885F9E"/>
    <w:rsid w:val="008C35EC"/>
    <w:rsid w:val="009279BE"/>
    <w:rsid w:val="009526FD"/>
    <w:rsid w:val="00955FD1"/>
    <w:rsid w:val="00967F22"/>
    <w:rsid w:val="00974AA9"/>
    <w:rsid w:val="00975570"/>
    <w:rsid w:val="00977532"/>
    <w:rsid w:val="009B5638"/>
    <w:rsid w:val="009C41A2"/>
    <w:rsid w:val="009F1315"/>
    <w:rsid w:val="00A13274"/>
    <w:rsid w:val="00A2256E"/>
    <w:rsid w:val="00A22C3F"/>
    <w:rsid w:val="00A2378D"/>
    <w:rsid w:val="00A24645"/>
    <w:rsid w:val="00A73BE0"/>
    <w:rsid w:val="00A750CE"/>
    <w:rsid w:val="00A83E45"/>
    <w:rsid w:val="00AC336D"/>
    <w:rsid w:val="00AC58C6"/>
    <w:rsid w:val="00AE47D5"/>
    <w:rsid w:val="00AF446F"/>
    <w:rsid w:val="00AF763A"/>
    <w:rsid w:val="00B029F1"/>
    <w:rsid w:val="00B03C78"/>
    <w:rsid w:val="00B21BDC"/>
    <w:rsid w:val="00B24514"/>
    <w:rsid w:val="00B65AB0"/>
    <w:rsid w:val="00B712EF"/>
    <w:rsid w:val="00B71ECE"/>
    <w:rsid w:val="00BA0AEA"/>
    <w:rsid w:val="00BB3E92"/>
    <w:rsid w:val="00BC06F3"/>
    <w:rsid w:val="00BD7BBC"/>
    <w:rsid w:val="00BF3A38"/>
    <w:rsid w:val="00BF7C3F"/>
    <w:rsid w:val="00C43B70"/>
    <w:rsid w:val="00C50DBD"/>
    <w:rsid w:val="00C743B6"/>
    <w:rsid w:val="00C827BA"/>
    <w:rsid w:val="00C851C6"/>
    <w:rsid w:val="00C87472"/>
    <w:rsid w:val="00CD071F"/>
    <w:rsid w:val="00CE6CAB"/>
    <w:rsid w:val="00CE7F5A"/>
    <w:rsid w:val="00CF02A3"/>
    <w:rsid w:val="00D0572D"/>
    <w:rsid w:val="00D07B06"/>
    <w:rsid w:val="00D1328F"/>
    <w:rsid w:val="00D15FD1"/>
    <w:rsid w:val="00D24E39"/>
    <w:rsid w:val="00D43E73"/>
    <w:rsid w:val="00D6323B"/>
    <w:rsid w:val="00D74506"/>
    <w:rsid w:val="00D85DD2"/>
    <w:rsid w:val="00DC74B6"/>
    <w:rsid w:val="00DD2FED"/>
    <w:rsid w:val="00DE4CCC"/>
    <w:rsid w:val="00DE5E96"/>
    <w:rsid w:val="00DE6770"/>
    <w:rsid w:val="00E20164"/>
    <w:rsid w:val="00E26856"/>
    <w:rsid w:val="00E3104D"/>
    <w:rsid w:val="00E3267E"/>
    <w:rsid w:val="00E338F6"/>
    <w:rsid w:val="00E42870"/>
    <w:rsid w:val="00E46349"/>
    <w:rsid w:val="00E50A95"/>
    <w:rsid w:val="00E50F3A"/>
    <w:rsid w:val="00E52B46"/>
    <w:rsid w:val="00E57778"/>
    <w:rsid w:val="00E74374"/>
    <w:rsid w:val="00E83D95"/>
    <w:rsid w:val="00E84D88"/>
    <w:rsid w:val="00EB53A3"/>
    <w:rsid w:val="00EC7DF4"/>
    <w:rsid w:val="00EE11C0"/>
    <w:rsid w:val="00F07861"/>
    <w:rsid w:val="00F34BAF"/>
    <w:rsid w:val="00F6504C"/>
    <w:rsid w:val="00F772C9"/>
    <w:rsid w:val="00F87C57"/>
    <w:rsid w:val="00F94347"/>
    <w:rsid w:val="00F95F2D"/>
    <w:rsid w:val="00FC5813"/>
    <w:rsid w:val="00F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7B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17B3E"/>
    <w:pPr>
      <w:ind w:left="13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7B3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17B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7B3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17B3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ПАРАГРАФ,Абзац списка для документа,Абзац списка4,Абзац списка основной,Table-Normal,RSHB_Table-Normal,Маркеры Абзац списка,Варианты ответов,Абзац списка2,Список точки,Абзац списка ЭкспертЪ,Заголовок 3 -третий уровень,Таймс 14 по серединке"/>
    <w:basedOn w:val="a"/>
    <w:link w:val="a6"/>
    <w:uiPriority w:val="34"/>
    <w:qFormat/>
    <w:rsid w:val="00017B3E"/>
    <w:pPr>
      <w:ind w:left="2090" w:hanging="360"/>
    </w:pPr>
  </w:style>
  <w:style w:type="paragraph" w:customStyle="1" w:styleId="TableParagraph">
    <w:name w:val="Table Paragraph"/>
    <w:basedOn w:val="a"/>
    <w:uiPriority w:val="1"/>
    <w:qFormat/>
    <w:rsid w:val="00017B3E"/>
  </w:style>
  <w:style w:type="table" w:styleId="a7">
    <w:name w:val="Table Grid"/>
    <w:basedOn w:val="a1"/>
    <w:uiPriority w:val="59"/>
    <w:rsid w:val="00017B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1"/>
    <w:rsid w:val="00017B3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8"/>
    <w:rsid w:val="00017B3E"/>
    <w:pPr>
      <w:autoSpaceDE/>
      <w:autoSpaceDN/>
      <w:spacing w:line="276" w:lineRule="auto"/>
      <w:ind w:firstLine="400"/>
    </w:pPr>
    <w:rPr>
      <w:sz w:val="28"/>
      <w:szCs w:val="28"/>
    </w:rPr>
  </w:style>
  <w:style w:type="character" w:customStyle="1" w:styleId="FontStyle25">
    <w:name w:val="Font Style25"/>
    <w:rsid w:val="00017B3E"/>
    <w:rPr>
      <w:rFonts w:ascii="Times New Roman" w:hAnsi="Times New Roman" w:cs="Times New Roman"/>
      <w:sz w:val="26"/>
      <w:szCs w:val="26"/>
    </w:rPr>
  </w:style>
  <w:style w:type="character" w:styleId="a9">
    <w:name w:val="Emphasis"/>
    <w:basedOn w:val="a0"/>
    <w:uiPriority w:val="20"/>
    <w:qFormat/>
    <w:rsid w:val="00017B3E"/>
    <w:rPr>
      <w:i/>
      <w:iCs/>
    </w:rPr>
  </w:style>
  <w:style w:type="character" w:customStyle="1" w:styleId="a6">
    <w:name w:val="Абзац списка Знак"/>
    <w:aliases w:val="ПАРАГРАФ Знак,Абзац списка для документа Знак,Абзац списка4 Знак,Абзац списка основной Знак,Table-Normal Знак,RSHB_Table-Normal Знак,Маркеры Абзац списка Знак,Варианты ответов Знак,Абзац списка2 Знак,Список точки Знак"/>
    <w:link w:val="a5"/>
    <w:uiPriority w:val="34"/>
    <w:locked/>
    <w:rsid w:val="00017B3E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rsid w:val="005E1B82"/>
    <w:rPr>
      <w:color w:val="0066CC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E1B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1B8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7B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17B3E"/>
    <w:pPr>
      <w:ind w:left="13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7B3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17B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7B3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17B3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ПАРАГРАФ,Абзац списка для документа,Абзац списка4,Абзац списка основной,Table-Normal,RSHB_Table-Normal,Маркеры Абзац списка,Варианты ответов,Абзац списка2,Список точки,Абзац списка ЭкспертЪ,Заголовок 3 -третий уровень,Таймс 14 по серединке"/>
    <w:basedOn w:val="a"/>
    <w:link w:val="a6"/>
    <w:uiPriority w:val="34"/>
    <w:qFormat/>
    <w:rsid w:val="00017B3E"/>
    <w:pPr>
      <w:ind w:left="2090" w:hanging="360"/>
    </w:pPr>
  </w:style>
  <w:style w:type="paragraph" w:customStyle="1" w:styleId="TableParagraph">
    <w:name w:val="Table Paragraph"/>
    <w:basedOn w:val="a"/>
    <w:uiPriority w:val="1"/>
    <w:qFormat/>
    <w:rsid w:val="00017B3E"/>
  </w:style>
  <w:style w:type="table" w:styleId="a7">
    <w:name w:val="Table Grid"/>
    <w:basedOn w:val="a1"/>
    <w:uiPriority w:val="59"/>
    <w:rsid w:val="00017B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1"/>
    <w:rsid w:val="00017B3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8"/>
    <w:rsid w:val="00017B3E"/>
    <w:pPr>
      <w:autoSpaceDE/>
      <w:autoSpaceDN/>
      <w:spacing w:line="276" w:lineRule="auto"/>
      <w:ind w:firstLine="400"/>
    </w:pPr>
    <w:rPr>
      <w:sz w:val="28"/>
      <w:szCs w:val="28"/>
    </w:rPr>
  </w:style>
  <w:style w:type="character" w:customStyle="1" w:styleId="FontStyle25">
    <w:name w:val="Font Style25"/>
    <w:rsid w:val="00017B3E"/>
    <w:rPr>
      <w:rFonts w:ascii="Times New Roman" w:hAnsi="Times New Roman" w:cs="Times New Roman"/>
      <w:sz w:val="26"/>
      <w:szCs w:val="26"/>
    </w:rPr>
  </w:style>
  <w:style w:type="character" w:styleId="a9">
    <w:name w:val="Emphasis"/>
    <w:basedOn w:val="a0"/>
    <w:uiPriority w:val="20"/>
    <w:qFormat/>
    <w:rsid w:val="00017B3E"/>
    <w:rPr>
      <w:i/>
      <w:iCs/>
    </w:rPr>
  </w:style>
  <w:style w:type="character" w:customStyle="1" w:styleId="a6">
    <w:name w:val="Абзац списка Знак"/>
    <w:aliases w:val="ПАРАГРАФ Знак,Абзац списка для документа Знак,Абзац списка4 Знак,Абзац списка основной Знак,Table-Normal Знак,RSHB_Table-Normal Знак,Маркеры Абзац списка Знак,Варианты ответов Знак,Абзац списка2 Знак,Список точки Знак"/>
    <w:link w:val="a5"/>
    <w:uiPriority w:val="34"/>
    <w:locked/>
    <w:rsid w:val="00017B3E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rsid w:val="005E1B82"/>
    <w:rPr>
      <w:color w:val="0066CC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E1B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1B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tpprf.ru/ru/standart/o-reestr-ekspertov-po-napravleniyu-vydacha-dokumentov-dlya-tseley-podtverzhdeniya-proizvodstva-promy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Гурина Наталья Юрьевна</dc:creator>
  <cp:lastModifiedBy>Гурина Наталья Юрьевна</cp:lastModifiedBy>
  <cp:revision>4</cp:revision>
  <dcterms:created xsi:type="dcterms:W3CDTF">2024-12-24T06:44:00Z</dcterms:created>
  <dcterms:modified xsi:type="dcterms:W3CDTF">2025-12-23T08:56:00Z</dcterms:modified>
</cp:coreProperties>
</file>